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80B4" w14:textId="56D341DC" w:rsidR="00704CBC" w:rsidRDefault="000B4EA4" w:rsidP="009B461B">
      <w:pPr>
        <w:pStyle w:val="Heading1"/>
      </w:pPr>
      <w:r>
        <w:t xml:space="preserve">Submission </w:t>
      </w:r>
      <w:r w:rsidR="00F65F28">
        <w:t xml:space="preserve">to the </w:t>
      </w:r>
      <w:r w:rsidR="00DD279D">
        <w:t>Help to Buy</w:t>
      </w:r>
      <w:r w:rsidR="0065551C">
        <w:t xml:space="preserve"> </w:t>
      </w:r>
      <w:r w:rsidR="008B7ED9">
        <w:br/>
      </w:r>
      <w:r w:rsidR="0065551C">
        <w:t>Program Directions</w:t>
      </w:r>
      <w:r w:rsidR="00DD279D">
        <w:t xml:space="preserve"> </w:t>
      </w:r>
      <w:r w:rsidR="00A8302E">
        <w:t xml:space="preserve">2024 </w:t>
      </w:r>
      <w:r w:rsidR="00A8302E">
        <w:br/>
      </w:r>
      <w:r w:rsidR="00D2752A">
        <w:t xml:space="preserve">and </w:t>
      </w:r>
      <w:r w:rsidR="00486821">
        <w:t xml:space="preserve">Exposure Draft </w:t>
      </w:r>
      <w:r w:rsidR="00D2752A">
        <w:t xml:space="preserve">Explanatory Statement </w:t>
      </w:r>
    </w:p>
    <w:p w14:paraId="229B348E" w14:textId="2AD3F9A7" w:rsidR="002B409A" w:rsidRDefault="00C32B44" w:rsidP="00B6694A">
      <w:r>
        <w:t>T</w:t>
      </w:r>
      <w:r w:rsidR="002B409A">
        <w:t>he National Housing Supply and Affordability Council (the Council)</w:t>
      </w:r>
      <w:r w:rsidR="006017CB">
        <w:t xml:space="preserve"> </w:t>
      </w:r>
      <w:r w:rsidR="002B409A">
        <w:t>welcome</w:t>
      </w:r>
      <w:r>
        <w:t>s</w:t>
      </w:r>
      <w:r w:rsidR="002B409A">
        <w:t xml:space="preserve"> the opportunity to make a</w:t>
      </w:r>
      <w:r w:rsidR="0008421A">
        <w:t xml:space="preserve"> submission </w:t>
      </w:r>
      <w:r w:rsidR="002B409A">
        <w:t xml:space="preserve">to the </w:t>
      </w:r>
      <w:r w:rsidR="00175360">
        <w:t xml:space="preserve">Help </w:t>
      </w:r>
      <w:r w:rsidR="007147DE">
        <w:t>to</w:t>
      </w:r>
      <w:r w:rsidR="00175360">
        <w:t xml:space="preserve"> Buy </w:t>
      </w:r>
      <w:r w:rsidR="0065551C">
        <w:t xml:space="preserve">Program Directions </w:t>
      </w:r>
      <w:r w:rsidR="00A8302E">
        <w:t>2024</w:t>
      </w:r>
      <w:r w:rsidR="00B0077F">
        <w:t xml:space="preserve"> </w:t>
      </w:r>
      <w:r w:rsidR="00D673B3">
        <w:t xml:space="preserve">and </w:t>
      </w:r>
      <w:r w:rsidR="003153B0">
        <w:t xml:space="preserve">Exposure Draft </w:t>
      </w:r>
      <w:r w:rsidR="00D673B3">
        <w:t>Explanatory Statement</w:t>
      </w:r>
      <w:r w:rsidR="009F64C1">
        <w:t xml:space="preserve">. </w:t>
      </w:r>
    </w:p>
    <w:p w14:paraId="63B53072" w14:textId="36AE4B97" w:rsidR="00F64A82" w:rsidRPr="00501A88" w:rsidRDefault="00F64A82" w:rsidP="00F64A82">
      <w:pPr>
        <w:pStyle w:val="Heading3"/>
        <w:rPr>
          <w:color w:val="002060"/>
        </w:rPr>
      </w:pPr>
      <w:r w:rsidRPr="00501A88">
        <w:rPr>
          <w:color w:val="002060"/>
        </w:rPr>
        <w:t xml:space="preserve">Background </w:t>
      </w:r>
      <w:r w:rsidR="00BC2EE8" w:rsidRPr="00501A88">
        <w:rPr>
          <w:color w:val="002060"/>
        </w:rPr>
        <w:t xml:space="preserve">to </w:t>
      </w:r>
      <w:r w:rsidRPr="00501A88">
        <w:rPr>
          <w:color w:val="002060"/>
        </w:rPr>
        <w:t>the Council</w:t>
      </w:r>
    </w:p>
    <w:p w14:paraId="0A8C8B32" w14:textId="569A64EA" w:rsidR="00B62D98" w:rsidRPr="00B62D98" w:rsidRDefault="000A26F6" w:rsidP="00B62D98">
      <w:r>
        <w:t>T</w:t>
      </w:r>
      <w:r w:rsidR="00B62D98" w:rsidRPr="00B62D98">
        <w:t>he Council provide</w:t>
      </w:r>
      <w:r>
        <w:t>s</w:t>
      </w:r>
      <w:r w:rsidR="00B62D98" w:rsidRPr="00B62D98">
        <w:t xml:space="preserve"> independent, evidence-based expert advice to Government on housing supply and affordability matters. </w:t>
      </w:r>
    </w:p>
    <w:p w14:paraId="0DA7CED1" w14:textId="38401CAB" w:rsidR="00501838" w:rsidRDefault="00B62D98" w:rsidP="00B62D98">
      <w:r w:rsidRPr="00B62D98">
        <w:t xml:space="preserve">The Council </w:t>
      </w:r>
      <w:r w:rsidR="00187FE2">
        <w:t>builds</w:t>
      </w:r>
      <w:r w:rsidRPr="00B62D98">
        <w:t xml:space="preserve"> the evidence base for national housing policy through its research, housing supply and demand forecasts, and by working to improve data availability and quality. </w:t>
      </w:r>
      <w:r w:rsidR="0003759F" w:rsidRPr="00B6694A">
        <w:t xml:space="preserve">The Council also engages with, and learns from, the diverse perspectives of stakeholders who </w:t>
      </w:r>
      <w:r w:rsidR="000E125E">
        <w:t xml:space="preserve">are </w:t>
      </w:r>
      <w:r w:rsidR="0003759F">
        <w:t>equally</w:t>
      </w:r>
      <w:r w:rsidR="0003759F" w:rsidRPr="00B6694A">
        <w:t xml:space="preserve"> committed to achieving real reform</w:t>
      </w:r>
      <w:r w:rsidR="0003759F">
        <w:t xml:space="preserve"> in the housing system</w:t>
      </w:r>
      <w:r w:rsidR="0003759F" w:rsidRPr="00B6694A">
        <w:t>. </w:t>
      </w:r>
    </w:p>
    <w:p w14:paraId="5B3A0170" w14:textId="7B88EE16" w:rsidR="00164ADC" w:rsidRDefault="00B62D98" w:rsidP="00B6694A">
      <w:r w:rsidRPr="00B62D98">
        <w:t>The Council report</w:t>
      </w:r>
      <w:r w:rsidR="00501838">
        <w:t>s</w:t>
      </w:r>
      <w:r w:rsidRPr="00B62D98">
        <w:t xml:space="preserve"> annually to the Minister for Housing on its research and the state of the housing system. The Council’s inaugural report </w:t>
      </w:r>
      <w:r w:rsidR="00501838">
        <w:t xml:space="preserve">‘State of the Housing System 2024’ </w:t>
      </w:r>
      <w:r w:rsidRPr="00B62D98">
        <w:t xml:space="preserve">was presented to the Minister on 29 April 2024 and </w:t>
      </w:r>
      <w:r w:rsidR="00501838">
        <w:t xml:space="preserve">is </w:t>
      </w:r>
      <w:r w:rsidRPr="00B62D98">
        <w:t>published on the Council’s website</w:t>
      </w:r>
      <w:r w:rsidR="00501838">
        <w:t xml:space="preserve"> (nhsac.gov.au)</w:t>
      </w:r>
      <w:r w:rsidRPr="00B62D98">
        <w:t xml:space="preserve">. </w:t>
      </w:r>
    </w:p>
    <w:p w14:paraId="6A3C0CD7" w14:textId="6627DADA" w:rsidR="00F64A82" w:rsidRPr="00501A88" w:rsidRDefault="00813D12" w:rsidP="00F64A82">
      <w:pPr>
        <w:pStyle w:val="Heading3"/>
        <w:rPr>
          <w:color w:val="002060"/>
        </w:rPr>
      </w:pPr>
      <w:r w:rsidRPr="00501A88">
        <w:rPr>
          <w:color w:val="002060"/>
        </w:rPr>
        <w:t>Executive summary</w:t>
      </w:r>
    </w:p>
    <w:p w14:paraId="59877C97" w14:textId="386BE372" w:rsidR="00327138" w:rsidRDefault="002C185F" w:rsidP="00327138">
      <w:r>
        <w:t xml:space="preserve">The housing crisis in Australia is longstanding, </w:t>
      </w:r>
      <w:r w:rsidR="00F56055">
        <w:t>complex</w:t>
      </w:r>
      <w:r w:rsidR="00EB1A98">
        <w:t xml:space="preserve"> and there is </w:t>
      </w:r>
      <w:r w:rsidR="00636291">
        <w:t xml:space="preserve">no </w:t>
      </w:r>
      <w:r w:rsidR="00BF10D4">
        <w:t xml:space="preserve">single </w:t>
      </w:r>
      <w:r w:rsidR="005F783C">
        <w:t xml:space="preserve">easy fix. </w:t>
      </w:r>
      <w:r w:rsidR="00621903">
        <w:t xml:space="preserve">At its heart, this crisis is </w:t>
      </w:r>
      <w:r w:rsidR="00327138">
        <w:t xml:space="preserve">a </w:t>
      </w:r>
      <w:r w:rsidR="007A2E8C">
        <w:t>difficult</w:t>
      </w:r>
      <w:r w:rsidR="00327138">
        <w:t xml:space="preserve"> problem in need of collective solutions – harnessing all levels of government, the private </w:t>
      </w:r>
      <w:proofErr w:type="gramStart"/>
      <w:r w:rsidR="00327138">
        <w:t>sector</w:t>
      </w:r>
      <w:proofErr w:type="gramEnd"/>
      <w:r w:rsidR="00327138">
        <w:t xml:space="preserve"> and the community sector.  </w:t>
      </w:r>
    </w:p>
    <w:p w14:paraId="100C7000" w14:textId="4539BE48" w:rsidR="00D04D0C" w:rsidRPr="00C06B61" w:rsidRDefault="00164ADC" w:rsidP="00B6694A">
      <w:r>
        <w:t xml:space="preserve">The Council </w:t>
      </w:r>
      <w:r w:rsidR="005D78B4">
        <w:t xml:space="preserve">welcomes the Help </w:t>
      </w:r>
      <w:r w:rsidR="007147DE">
        <w:t>to</w:t>
      </w:r>
      <w:r w:rsidR="005D78B4">
        <w:t xml:space="preserve"> Buy </w:t>
      </w:r>
      <w:r w:rsidR="00D515A4">
        <w:t xml:space="preserve">Program as </w:t>
      </w:r>
      <w:r w:rsidR="00313B3C">
        <w:t xml:space="preserve">part of </w:t>
      </w:r>
      <w:r w:rsidR="002224D3">
        <w:t xml:space="preserve">the </w:t>
      </w:r>
      <w:r w:rsidR="00313B3C">
        <w:t>Australian Government</w:t>
      </w:r>
      <w:r w:rsidR="002224D3">
        <w:t>’s</w:t>
      </w:r>
      <w:r w:rsidR="00313B3C">
        <w:t xml:space="preserve"> </w:t>
      </w:r>
      <w:r w:rsidR="00B86558">
        <w:t>r</w:t>
      </w:r>
      <w:r w:rsidR="00313B3C">
        <w:t xml:space="preserve">esponse to </w:t>
      </w:r>
      <w:r w:rsidR="00F9739F">
        <w:t xml:space="preserve">the </w:t>
      </w:r>
      <w:r w:rsidR="002B6A8D" w:rsidRPr="00044D8B">
        <w:t>current conditions in the housing system</w:t>
      </w:r>
      <w:r w:rsidR="00CC38A3">
        <w:t xml:space="preserve">. </w:t>
      </w:r>
      <w:r w:rsidR="00327138">
        <w:t xml:space="preserve">The </w:t>
      </w:r>
      <w:r w:rsidR="001D5BD0">
        <w:t>p</w:t>
      </w:r>
      <w:r w:rsidR="00327138">
        <w:t xml:space="preserve">rogram is one of a </w:t>
      </w:r>
      <w:r w:rsidR="009C0325">
        <w:t>range of d</w:t>
      </w:r>
      <w:r w:rsidR="00CC38A3">
        <w:t xml:space="preserve">iverse and innovative </w:t>
      </w:r>
      <w:r w:rsidR="00F321FC">
        <w:t xml:space="preserve">solutions across the system </w:t>
      </w:r>
      <w:r w:rsidR="00082FB5" w:rsidRPr="00C06B61">
        <w:t xml:space="preserve">and is </w:t>
      </w:r>
      <w:r w:rsidR="00327138" w:rsidRPr="00C06B61">
        <w:t xml:space="preserve">aimed at addressing the </w:t>
      </w:r>
      <w:r w:rsidR="00C41EEB" w:rsidRPr="00C06B61">
        <w:t xml:space="preserve">significant barriers that low- to moderate-income </w:t>
      </w:r>
      <w:proofErr w:type="gramStart"/>
      <w:r w:rsidR="00C41EEB" w:rsidRPr="00C06B61">
        <w:t>households</w:t>
      </w:r>
      <w:proofErr w:type="gramEnd"/>
      <w:r w:rsidR="00C41EEB" w:rsidRPr="00C06B61">
        <w:t xml:space="preserve"> face</w:t>
      </w:r>
      <w:r w:rsidR="00B80EB1" w:rsidRPr="00C06B61">
        <w:t xml:space="preserve"> with respect to access</w:t>
      </w:r>
      <w:r w:rsidR="004631C4" w:rsidRPr="00C06B61">
        <w:t>ing</w:t>
      </w:r>
      <w:r w:rsidR="00B80EB1" w:rsidRPr="00C06B61">
        <w:t xml:space="preserve"> </w:t>
      </w:r>
      <w:r w:rsidR="00805A92" w:rsidRPr="00C06B61">
        <w:t>home</w:t>
      </w:r>
      <w:r w:rsidR="00B80EB1" w:rsidRPr="00C06B61">
        <w:t xml:space="preserve"> </w:t>
      </w:r>
      <w:r w:rsidR="00805A92" w:rsidRPr="00C06B61">
        <w:t>ownership</w:t>
      </w:r>
      <w:r w:rsidR="009C0325" w:rsidRPr="00C06B61">
        <w:t xml:space="preserve">. </w:t>
      </w:r>
    </w:p>
    <w:p w14:paraId="29B7AB40" w14:textId="13CF0CBA" w:rsidR="00D04D0C" w:rsidRPr="00C06B61" w:rsidRDefault="00D04D0C" w:rsidP="00D04D0C">
      <w:r w:rsidRPr="00C06B61">
        <w:t>The Council notes that this program aligns with one of the Council’s goals as outlined</w:t>
      </w:r>
      <w:r w:rsidR="00103247" w:rsidRPr="00C06B61">
        <w:t xml:space="preserve"> in </w:t>
      </w:r>
      <w:r w:rsidRPr="00C06B61">
        <w:t xml:space="preserve">the </w:t>
      </w:r>
      <w:r w:rsidR="004E28D0">
        <w:t>‘</w:t>
      </w:r>
      <w:r w:rsidRPr="00C06B61">
        <w:t>State of the Housing System 2024</w:t>
      </w:r>
      <w:r w:rsidR="004E28D0">
        <w:t>’</w:t>
      </w:r>
      <w:r w:rsidRPr="00C06B61">
        <w:t xml:space="preserve"> report, </w:t>
      </w:r>
      <w:r w:rsidR="00953BAD" w:rsidRPr="00C06B61">
        <w:t>whereby t</w:t>
      </w:r>
      <w:r w:rsidRPr="00C06B61">
        <w:t>here is fair access to home ownership, or alternative tenures that offer comparable</w:t>
      </w:r>
      <w:r w:rsidR="00124B7C" w:rsidRPr="00C06B61">
        <w:t xml:space="preserve"> </w:t>
      </w:r>
      <w:r w:rsidRPr="00C06B61">
        <w:t>benefits.</w:t>
      </w:r>
      <w:r w:rsidR="00124B7C" w:rsidRPr="00C06B61">
        <w:t xml:space="preserve"> </w:t>
      </w:r>
    </w:p>
    <w:p w14:paraId="7A2090D8" w14:textId="77777777" w:rsidR="00E56A8A" w:rsidRDefault="00E56A8A">
      <w:pPr>
        <w:spacing w:before="0" w:after="160" w:line="259" w:lineRule="auto"/>
      </w:pPr>
      <w:r>
        <w:br w:type="page"/>
      </w:r>
    </w:p>
    <w:p w14:paraId="1C57F225" w14:textId="016E28D1" w:rsidR="00FE2760" w:rsidRDefault="00FE2760" w:rsidP="00FE2760">
      <w:r w:rsidRPr="00C06B61">
        <w:lastRenderedPageBreak/>
        <w:t>Th</w:t>
      </w:r>
      <w:r w:rsidR="00103247" w:rsidRPr="00C06B61">
        <w:t>is s</w:t>
      </w:r>
      <w:r w:rsidRPr="00C06B61">
        <w:t>ubmission to the</w:t>
      </w:r>
      <w:r w:rsidR="0055547C" w:rsidRPr="00C06B61">
        <w:t xml:space="preserve"> </w:t>
      </w:r>
      <w:r w:rsidRPr="00C06B61">
        <w:t xml:space="preserve">Help to Buy Program Directions </w:t>
      </w:r>
      <w:r w:rsidR="00B0077F" w:rsidRPr="00C06B61">
        <w:t xml:space="preserve">2024 </w:t>
      </w:r>
      <w:r w:rsidR="00B513F3" w:rsidRPr="00C06B61">
        <w:t xml:space="preserve">and </w:t>
      </w:r>
      <w:r w:rsidR="00C46B4B" w:rsidRPr="00C06B61">
        <w:t xml:space="preserve">Exposure Draft </w:t>
      </w:r>
      <w:r w:rsidR="00B314BF" w:rsidRPr="00C06B61">
        <w:t>Ex</w:t>
      </w:r>
      <w:r w:rsidR="00B513F3" w:rsidRPr="00C06B61">
        <w:t>planatory Statement</w:t>
      </w:r>
      <w:r w:rsidRPr="00C06B61">
        <w:t xml:space="preserve"> focuses on </w:t>
      </w:r>
      <w:r w:rsidR="005A3E06" w:rsidRPr="00C06B61">
        <w:t xml:space="preserve">offering suggestions for </w:t>
      </w:r>
      <w:r w:rsidRPr="00C06B61">
        <w:t xml:space="preserve">improving and refining the communication of </w:t>
      </w:r>
      <w:r w:rsidR="00235E29" w:rsidRPr="00C06B61">
        <w:t xml:space="preserve">applicant eligibility, </w:t>
      </w:r>
      <w:r w:rsidR="00435504" w:rsidRPr="00C06B61">
        <w:t>income thresholds</w:t>
      </w:r>
      <w:r w:rsidR="00465EC7" w:rsidRPr="00C06B61">
        <w:t xml:space="preserve">, </w:t>
      </w:r>
      <w:r w:rsidR="00235E29" w:rsidRPr="00736877">
        <w:t xml:space="preserve">the </w:t>
      </w:r>
      <w:r w:rsidR="00465EC7" w:rsidRPr="00736877">
        <w:t>frequency of reviews</w:t>
      </w:r>
      <w:r w:rsidR="00235E29" w:rsidRPr="00736877">
        <w:t xml:space="preserve"> and the </w:t>
      </w:r>
      <w:r w:rsidR="00EF5840" w:rsidRPr="00736877">
        <w:t>administration of the program, including insurance and valuation requirements</w:t>
      </w:r>
      <w:r w:rsidR="00684CCB" w:rsidRPr="00736877">
        <w:t xml:space="preserve">. </w:t>
      </w:r>
    </w:p>
    <w:p w14:paraId="14AEE210" w14:textId="780E12C5" w:rsidR="00FE23D1" w:rsidRDefault="00FE23D1" w:rsidP="00EE420D">
      <w:pPr>
        <w:spacing w:before="0" w:after="160" w:line="259" w:lineRule="auto"/>
      </w:pPr>
      <w:r>
        <w:t xml:space="preserve">The Council submits the following </w:t>
      </w:r>
      <w:r w:rsidR="00A219BB">
        <w:t>in relation</w:t>
      </w:r>
      <w:r w:rsidR="0051385C">
        <w:t xml:space="preserve"> to specific aspects of the program:</w:t>
      </w:r>
    </w:p>
    <w:p w14:paraId="38214CF7" w14:textId="6487B8FA" w:rsidR="0051385C" w:rsidRPr="00D31B88" w:rsidRDefault="003F68E3" w:rsidP="0051385C">
      <w:pPr>
        <w:pStyle w:val="Heading3"/>
        <w:rPr>
          <w:u w:val="single"/>
        </w:rPr>
      </w:pPr>
      <w:r w:rsidRPr="00D31B88">
        <w:rPr>
          <w:u w:val="single"/>
        </w:rPr>
        <w:t>Eligible applicants</w:t>
      </w:r>
    </w:p>
    <w:p w14:paraId="1B3473DF" w14:textId="440CA582" w:rsidR="00164ADC" w:rsidRDefault="00D360D1" w:rsidP="00B6694A">
      <w:r>
        <w:t xml:space="preserve">The Council </w:t>
      </w:r>
      <w:r w:rsidR="004D4BB3">
        <w:t>is</w:t>
      </w:r>
      <w:r>
        <w:t xml:space="preserve"> pleased to see the </w:t>
      </w:r>
      <w:r w:rsidR="00D63AC3">
        <w:t xml:space="preserve">program </w:t>
      </w:r>
      <w:r w:rsidR="00D31B88">
        <w:t>is not restricted</w:t>
      </w:r>
      <w:r w:rsidR="008052EC">
        <w:t xml:space="preserve"> to first home buyers </w:t>
      </w:r>
      <w:r w:rsidR="00F61ED2">
        <w:t xml:space="preserve">or </w:t>
      </w:r>
      <w:r w:rsidR="00D31B88">
        <w:t xml:space="preserve">the purchase of </w:t>
      </w:r>
      <w:r w:rsidR="00F61ED2">
        <w:t xml:space="preserve">new </w:t>
      </w:r>
      <w:proofErr w:type="gramStart"/>
      <w:r w:rsidR="00F61ED2">
        <w:t>dwelling</w:t>
      </w:r>
      <w:r w:rsidR="00EA2D78">
        <w:t>s</w:t>
      </w:r>
      <w:r w:rsidR="00977DA8">
        <w:t xml:space="preserve">, </w:t>
      </w:r>
      <w:r w:rsidR="001024F6">
        <w:t>and</w:t>
      </w:r>
      <w:proofErr w:type="gramEnd"/>
      <w:r w:rsidR="001024F6">
        <w:t xml:space="preserve"> </w:t>
      </w:r>
      <w:r w:rsidR="003052DB">
        <w:t>encourage</w:t>
      </w:r>
      <w:r w:rsidR="001024F6">
        <w:t>s</w:t>
      </w:r>
      <w:r w:rsidR="00EA2D78">
        <w:t xml:space="preserve"> participation across many cohorts </w:t>
      </w:r>
      <w:r w:rsidR="00C535B8">
        <w:t>who face challenges in accessing</w:t>
      </w:r>
      <w:r w:rsidR="003052DB">
        <w:t>, retaining, or re-entering</w:t>
      </w:r>
      <w:r w:rsidR="00C535B8">
        <w:t xml:space="preserve"> home ownership. For example, th</w:t>
      </w:r>
      <w:r w:rsidR="003E493D">
        <w:t>e current eligibility requirements</w:t>
      </w:r>
      <w:r w:rsidR="00977DA8">
        <w:t xml:space="preserve"> may particularly benefit women who experience relationship breakdowns by allowing them to retain their home</w:t>
      </w:r>
      <w:r w:rsidR="000B59A2">
        <w:t xml:space="preserve"> under </w:t>
      </w:r>
      <w:r w:rsidR="0047327E">
        <w:t>s</w:t>
      </w:r>
      <w:r w:rsidR="00336B0E">
        <w:t>ection</w:t>
      </w:r>
      <w:r w:rsidR="002A108D">
        <w:t xml:space="preserve"> </w:t>
      </w:r>
      <w:r w:rsidR="002B19BA">
        <w:t>18</w:t>
      </w:r>
      <w:r w:rsidR="00977DA8">
        <w:t xml:space="preserve">. </w:t>
      </w:r>
    </w:p>
    <w:p w14:paraId="0694DC2F" w14:textId="7129E4F5" w:rsidR="00C05546" w:rsidRPr="00D31B88" w:rsidRDefault="002C2922" w:rsidP="00BE4A35">
      <w:pPr>
        <w:pStyle w:val="Heading3"/>
        <w:rPr>
          <w:u w:val="single"/>
        </w:rPr>
      </w:pPr>
      <w:r w:rsidRPr="00D31B88">
        <w:rPr>
          <w:u w:val="single"/>
        </w:rPr>
        <w:t>Income threshold</w:t>
      </w:r>
      <w:r w:rsidR="007E513A">
        <w:rPr>
          <w:u w:val="single"/>
        </w:rPr>
        <w:t>s</w:t>
      </w:r>
    </w:p>
    <w:p w14:paraId="289D3780" w14:textId="5AD59A5C" w:rsidR="00236FAC" w:rsidRDefault="000323A2" w:rsidP="00C23054">
      <w:r>
        <w:t xml:space="preserve">The Council </w:t>
      </w:r>
      <w:r w:rsidR="001201C8">
        <w:t xml:space="preserve">acknowledges </w:t>
      </w:r>
      <w:r w:rsidR="00AB01BD">
        <w:t>th</w:t>
      </w:r>
      <w:r w:rsidR="00D07305">
        <w:t xml:space="preserve">e difficulties in balancing </w:t>
      </w:r>
      <w:r w:rsidR="006D2643">
        <w:t xml:space="preserve">a targeted </w:t>
      </w:r>
      <w:r w:rsidR="00D63AC3">
        <w:t xml:space="preserve">program </w:t>
      </w:r>
      <w:r w:rsidR="006D2643">
        <w:t>with the right income thresholds</w:t>
      </w:r>
      <w:r w:rsidR="00242045">
        <w:t>. However,</w:t>
      </w:r>
      <w:r w:rsidR="00606989">
        <w:t xml:space="preserve"> </w:t>
      </w:r>
      <w:r w:rsidR="008E17CC">
        <w:t>there is</w:t>
      </w:r>
      <w:r w:rsidR="00341D3E">
        <w:t xml:space="preserve"> potential for the current income caps to </w:t>
      </w:r>
      <w:r w:rsidR="00537F2E">
        <w:t xml:space="preserve">have the unintended consequence of </w:t>
      </w:r>
      <w:r w:rsidR="002B0EE9">
        <w:t xml:space="preserve">participants </w:t>
      </w:r>
      <w:r w:rsidR="0017044E">
        <w:t xml:space="preserve">choosing to </w:t>
      </w:r>
      <w:r w:rsidR="009F2E3B">
        <w:t>forego</w:t>
      </w:r>
      <w:r w:rsidR="001F7D69">
        <w:t xml:space="preserve"> </w:t>
      </w:r>
      <w:r w:rsidR="0026367C">
        <w:t xml:space="preserve">future </w:t>
      </w:r>
      <w:r w:rsidR="009F2E3B">
        <w:t xml:space="preserve">income </w:t>
      </w:r>
      <w:r w:rsidR="0026367C">
        <w:t>opportunities.</w:t>
      </w:r>
      <w:r w:rsidR="001F7D69">
        <w:t xml:space="preserve"> </w:t>
      </w:r>
      <w:r w:rsidR="00341D3E">
        <w:t xml:space="preserve">The Council understands that the current </w:t>
      </w:r>
      <w:r w:rsidR="00DE480D">
        <w:t xml:space="preserve">draft </w:t>
      </w:r>
      <w:r w:rsidR="00341D3E">
        <w:t xml:space="preserve">requires </w:t>
      </w:r>
      <w:r w:rsidR="00341D3E" w:rsidRPr="007F1354">
        <w:t xml:space="preserve">participants </w:t>
      </w:r>
      <w:r w:rsidR="00B71ACA" w:rsidRPr="007F1354">
        <w:t xml:space="preserve">have a maximum income of $90,000 </w:t>
      </w:r>
      <w:r w:rsidR="004F4967" w:rsidRPr="007F1354">
        <w:t xml:space="preserve">as a single </w:t>
      </w:r>
      <w:r w:rsidR="00B42446" w:rsidRPr="007F1354">
        <w:t>applicant</w:t>
      </w:r>
      <w:r w:rsidR="004F4967" w:rsidRPr="007F1354">
        <w:t xml:space="preserve"> or $120,000 as joint applicants for the life of the program</w:t>
      </w:r>
      <w:r w:rsidR="003B4E19" w:rsidRPr="007F1354">
        <w:t xml:space="preserve"> </w:t>
      </w:r>
      <w:r w:rsidR="00336B0E" w:rsidRPr="001E58DB">
        <w:t xml:space="preserve">at </w:t>
      </w:r>
      <w:r w:rsidR="00B060AD" w:rsidRPr="007F1354">
        <w:t>s</w:t>
      </w:r>
      <w:r w:rsidR="00890A8C" w:rsidRPr="007F1354">
        <w:t>ection</w:t>
      </w:r>
      <w:r w:rsidR="00F70E1B" w:rsidRPr="007F1354">
        <w:t xml:space="preserve"> </w:t>
      </w:r>
      <w:r w:rsidR="0042053D" w:rsidRPr="007F1354">
        <w:t>8</w:t>
      </w:r>
      <w:r w:rsidR="004F4967" w:rsidRPr="007F1354">
        <w:t xml:space="preserve">. </w:t>
      </w:r>
      <w:r w:rsidR="00F05E95" w:rsidRPr="007F1354">
        <w:t xml:space="preserve">The Council </w:t>
      </w:r>
      <w:r w:rsidR="008737FB" w:rsidRPr="007F1354">
        <w:t>was pleased to note</w:t>
      </w:r>
      <w:r w:rsidR="00F05E95" w:rsidRPr="007F1354">
        <w:t xml:space="preserve"> that section 9 of the exposure draft </w:t>
      </w:r>
      <w:r w:rsidR="007F7F39" w:rsidRPr="007F1354">
        <w:t>sta</w:t>
      </w:r>
      <w:r w:rsidR="005A581C" w:rsidRPr="007F1354">
        <w:t>tes</w:t>
      </w:r>
      <w:r w:rsidR="007F7F39" w:rsidRPr="007F1354">
        <w:t xml:space="preserve"> that income caps will be indexed annually to the Wage Price Index</w:t>
      </w:r>
      <w:r w:rsidR="00B22704">
        <w:t>.</w:t>
      </w:r>
      <w:r w:rsidR="007F7F39">
        <w:t xml:space="preserve"> </w:t>
      </w:r>
    </w:p>
    <w:p w14:paraId="0C4D533B" w14:textId="5C9DF4F5" w:rsidR="00C23054" w:rsidRDefault="005F5371" w:rsidP="00C23054">
      <w:r>
        <w:t xml:space="preserve">However, the Council </w:t>
      </w:r>
      <w:r w:rsidR="000E1CBE">
        <w:t>is concerned that</w:t>
      </w:r>
      <w:r w:rsidR="00B22704">
        <w:t xml:space="preserve"> t</w:t>
      </w:r>
      <w:r w:rsidR="001D0B43">
        <w:t xml:space="preserve">he </w:t>
      </w:r>
      <w:r w:rsidR="001D77E7">
        <w:t>current wording within the program directions suggests participants that exceed the income cap are deemed non-compliant.</w:t>
      </w:r>
      <w:r w:rsidR="00C076F1">
        <w:t xml:space="preserve"> </w:t>
      </w:r>
      <w:r w:rsidR="000A0CD9">
        <w:t xml:space="preserve">This wording runs the risk </w:t>
      </w:r>
      <w:r w:rsidR="00E924F7">
        <w:t xml:space="preserve">of disincentivising </w:t>
      </w:r>
      <w:r w:rsidR="0040641C">
        <w:t xml:space="preserve">participants in the labour market, who may </w:t>
      </w:r>
      <w:r w:rsidR="00AF383E">
        <w:t xml:space="preserve">decide to </w:t>
      </w:r>
      <w:r w:rsidR="00932189">
        <w:t>forego</w:t>
      </w:r>
      <w:r w:rsidR="00CC42B0">
        <w:t xml:space="preserve"> </w:t>
      </w:r>
      <w:r w:rsidR="0040641C">
        <w:t xml:space="preserve">job opportunities because it could jeopardise their </w:t>
      </w:r>
      <w:r w:rsidR="00606989">
        <w:t>tenure security</w:t>
      </w:r>
      <w:r w:rsidR="0040641C">
        <w:t xml:space="preserve">. </w:t>
      </w:r>
    </w:p>
    <w:p w14:paraId="205F932E" w14:textId="4E9436BC" w:rsidR="005C5B8D" w:rsidRPr="006017CB" w:rsidRDefault="002C2922" w:rsidP="457FF928">
      <w:pPr>
        <w:rPr>
          <w:b/>
          <w:u w:val="single"/>
        </w:rPr>
      </w:pPr>
      <w:r w:rsidRPr="006017CB">
        <w:rPr>
          <w:b/>
          <w:u w:val="single"/>
        </w:rPr>
        <w:t xml:space="preserve">Frequency of </w:t>
      </w:r>
      <w:r w:rsidR="003A1564" w:rsidRPr="006017CB">
        <w:rPr>
          <w:b/>
          <w:u w:val="single"/>
        </w:rPr>
        <w:t xml:space="preserve">reviews </w:t>
      </w:r>
    </w:p>
    <w:p w14:paraId="023D9C75" w14:textId="67FCDF92" w:rsidR="00423CFD" w:rsidRPr="00423CFD" w:rsidRDefault="007F74FB" w:rsidP="00423CFD">
      <w:r>
        <w:t>The Council understands t</w:t>
      </w:r>
      <w:r w:rsidR="00AD2259">
        <w:t xml:space="preserve">hat </w:t>
      </w:r>
      <w:r w:rsidR="00AB1EB4">
        <w:t>reviews</w:t>
      </w:r>
      <w:r>
        <w:t xml:space="preserve"> </w:t>
      </w:r>
      <w:r w:rsidR="008524FE">
        <w:t xml:space="preserve">at least every </w:t>
      </w:r>
      <w:r w:rsidR="00DC4309">
        <w:t>5-year</w:t>
      </w:r>
      <w:r w:rsidR="008524FE">
        <w:t>s w</w:t>
      </w:r>
      <w:r w:rsidR="00584FAD">
        <w:t>ere</w:t>
      </w:r>
      <w:r>
        <w:t xml:space="preserve"> selected to balance </w:t>
      </w:r>
      <w:r w:rsidR="00F17A70">
        <w:t xml:space="preserve">maintaining </w:t>
      </w:r>
      <w:r>
        <w:t xml:space="preserve">the </w:t>
      </w:r>
      <w:r w:rsidR="00F17A70">
        <w:t xml:space="preserve">integrity of the program </w:t>
      </w:r>
      <w:r w:rsidR="000F17FC">
        <w:t>and Housing Australia’s administrative responsibility with the</w:t>
      </w:r>
      <w:r w:rsidR="00060D32">
        <w:t xml:space="preserve"> program’s</w:t>
      </w:r>
      <w:r w:rsidR="000F17FC">
        <w:t xml:space="preserve"> objectives. </w:t>
      </w:r>
      <w:r w:rsidR="00DC4309">
        <w:t xml:space="preserve">The Council agrees that striking this balance is important </w:t>
      </w:r>
      <w:r w:rsidR="00B175D6">
        <w:t xml:space="preserve">and that communicating a strong rationale for the assessment periods, and </w:t>
      </w:r>
      <w:r w:rsidR="00FA0272">
        <w:t xml:space="preserve">the circumstances under which these periods </w:t>
      </w:r>
      <w:r w:rsidR="002B267A">
        <w:t>are adjusted</w:t>
      </w:r>
      <w:r w:rsidR="003B15FA">
        <w:t>,</w:t>
      </w:r>
      <w:r w:rsidR="009D1EA8">
        <w:t xml:space="preserve"> is essential. </w:t>
      </w:r>
    </w:p>
    <w:p w14:paraId="2210DB45" w14:textId="760DB0BD" w:rsidR="002C2922" w:rsidRPr="0042353F" w:rsidRDefault="002C2922" w:rsidP="002C2922">
      <w:pPr>
        <w:pStyle w:val="Heading3"/>
        <w:rPr>
          <w:u w:val="single"/>
        </w:rPr>
      </w:pPr>
      <w:r w:rsidRPr="00D31B88">
        <w:rPr>
          <w:u w:val="single"/>
        </w:rPr>
        <w:t>Administ</w:t>
      </w:r>
      <w:r w:rsidR="00691814">
        <w:rPr>
          <w:u w:val="single"/>
        </w:rPr>
        <w:t xml:space="preserve">ering </w:t>
      </w:r>
      <w:r w:rsidRPr="0042353F">
        <w:rPr>
          <w:u w:val="single"/>
        </w:rPr>
        <w:t xml:space="preserve">the program </w:t>
      </w:r>
    </w:p>
    <w:p w14:paraId="02518879" w14:textId="67895DD9" w:rsidR="00DE791D" w:rsidRDefault="005505E6" w:rsidP="00DE791D">
      <w:r>
        <w:t>T</w:t>
      </w:r>
      <w:r w:rsidR="00605E69">
        <w:t xml:space="preserve">he Council </w:t>
      </w:r>
      <w:r w:rsidR="00267150">
        <w:t xml:space="preserve">identifies </w:t>
      </w:r>
      <w:r w:rsidR="001E6C24">
        <w:t xml:space="preserve">several </w:t>
      </w:r>
      <w:r w:rsidR="00267150">
        <w:t xml:space="preserve">potential </w:t>
      </w:r>
      <w:r w:rsidR="001E6C24">
        <w:t xml:space="preserve">issues </w:t>
      </w:r>
      <w:r w:rsidR="00015B7A">
        <w:t xml:space="preserve">associated with </w:t>
      </w:r>
      <w:r w:rsidR="005D7A25">
        <w:t xml:space="preserve">program </w:t>
      </w:r>
      <w:r w:rsidR="00015B7A">
        <w:t>administrat</w:t>
      </w:r>
      <w:r w:rsidR="00AD3184">
        <w:t>ion</w:t>
      </w:r>
      <w:r w:rsidR="005D7A25">
        <w:t xml:space="preserve">. </w:t>
      </w:r>
      <w:r w:rsidR="00015B7A">
        <w:t xml:space="preserve"> </w:t>
      </w:r>
    </w:p>
    <w:p w14:paraId="075D973B" w14:textId="1DAF37A7" w:rsidR="00647F9B" w:rsidRDefault="005925E7" w:rsidP="00DE791D">
      <w:r>
        <w:t xml:space="preserve">The </w:t>
      </w:r>
      <w:r w:rsidR="0033679B">
        <w:t>draft</w:t>
      </w:r>
      <w:r>
        <w:t xml:space="preserve"> program </w:t>
      </w:r>
      <w:r w:rsidR="002F1058">
        <w:t>directions</w:t>
      </w:r>
      <w:r>
        <w:t xml:space="preserve"> </w:t>
      </w:r>
      <w:r w:rsidR="00CB2F2B">
        <w:t xml:space="preserve">would require an enormous </w:t>
      </w:r>
      <w:r w:rsidR="00BC1578">
        <w:t>investment in monitoring and adminis</w:t>
      </w:r>
      <w:r w:rsidR="0022732B">
        <w:t xml:space="preserve">tering the program throughout the life of the </w:t>
      </w:r>
      <w:r w:rsidR="00D63AC3">
        <w:t>program</w:t>
      </w:r>
      <w:r w:rsidR="0022732B">
        <w:t>. This task would</w:t>
      </w:r>
      <w:r w:rsidR="00BC1578">
        <w:t xml:space="preserve"> largely be performed by Housing </w:t>
      </w:r>
      <w:r w:rsidR="00F32DE5">
        <w:t>Australia and</w:t>
      </w:r>
      <w:r w:rsidR="00446AC5">
        <w:t xml:space="preserve"> would require a significant </w:t>
      </w:r>
      <w:r w:rsidR="00405B5B">
        <w:t>increase in</w:t>
      </w:r>
      <w:r w:rsidR="00446AC5">
        <w:t xml:space="preserve"> workforce </w:t>
      </w:r>
      <w:r w:rsidR="004101DE">
        <w:t>with skill</w:t>
      </w:r>
      <w:r w:rsidR="00405B5B">
        <w:t>s</w:t>
      </w:r>
      <w:r w:rsidR="004101DE">
        <w:t xml:space="preserve"> different to th</w:t>
      </w:r>
      <w:r w:rsidR="00405B5B">
        <w:t xml:space="preserve">at of </w:t>
      </w:r>
      <w:r w:rsidR="002F7FEE">
        <w:t xml:space="preserve">current </w:t>
      </w:r>
      <w:r w:rsidR="004101DE">
        <w:t xml:space="preserve">Housing Australia </w:t>
      </w:r>
      <w:r w:rsidR="00FD5438">
        <w:t>staff</w:t>
      </w:r>
      <w:r w:rsidR="004101DE">
        <w:t>.</w:t>
      </w:r>
      <w:r w:rsidR="00446AC5">
        <w:t xml:space="preserve"> </w:t>
      </w:r>
    </w:p>
    <w:p w14:paraId="0B8EAE37" w14:textId="77777777" w:rsidR="00213401" w:rsidRDefault="00647F9B" w:rsidP="00DE791D">
      <w:r>
        <w:t xml:space="preserve">The </w:t>
      </w:r>
      <w:r w:rsidR="0033679B">
        <w:t>draft program directions</w:t>
      </w:r>
      <w:r>
        <w:t xml:space="preserve"> outline the role</w:t>
      </w:r>
      <w:r w:rsidR="003B60B8">
        <w:t>s</w:t>
      </w:r>
      <w:r>
        <w:t xml:space="preserve"> and responsibilit</w:t>
      </w:r>
      <w:r w:rsidR="003B60B8">
        <w:t>ies</w:t>
      </w:r>
      <w:r>
        <w:t xml:space="preserve"> of Housing Australia as </w:t>
      </w:r>
      <w:proofErr w:type="gramStart"/>
      <w:r w:rsidR="003B60B8">
        <w:t>similar to</w:t>
      </w:r>
      <w:proofErr w:type="gramEnd"/>
      <w:r w:rsidR="003B60B8">
        <w:t xml:space="preserve"> those of banks</w:t>
      </w:r>
      <w:r w:rsidR="001E6FDE">
        <w:t>/financial lenders</w:t>
      </w:r>
      <w:r w:rsidR="003B60B8">
        <w:t xml:space="preserve">. </w:t>
      </w:r>
      <w:r w:rsidR="005E71B4">
        <w:t xml:space="preserve">Housing Australia is an unregulated entity; it is unlike </w:t>
      </w:r>
      <w:r w:rsidR="00166493">
        <w:t xml:space="preserve">banks and financial lenders which are regulated by </w:t>
      </w:r>
      <w:r w:rsidR="001B1C5F">
        <w:t xml:space="preserve">the </w:t>
      </w:r>
      <w:r w:rsidR="001B1C5F" w:rsidRPr="001B1C5F">
        <w:t>Australian Prudential Regulation Authority</w:t>
      </w:r>
      <w:r w:rsidR="005E71B4">
        <w:t xml:space="preserve">. </w:t>
      </w:r>
    </w:p>
    <w:p w14:paraId="1FA6572B" w14:textId="1D20BA10" w:rsidR="00440A8A" w:rsidRDefault="005E71B4" w:rsidP="00DE791D">
      <w:r>
        <w:lastRenderedPageBreak/>
        <w:t>This</w:t>
      </w:r>
      <w:r w:rsidR="003B60B8">
        <w:t xml:space="preserve"> </w:t>
      </w:r>
      <w:r w:rsidR="004E5D02">
        <w:t xml:space="preserve">raises </w:t>
      </w:r>
      <w:r w:rsidR="001E6FDE">
        <w:t xml:space="preserve">complex and serious </w:t>
      </w:r>
      <w:r w:rsidR="004E5D02">
        <w:t xml:space="preserve">practical and reputational concerns. Housing Australia </w:t>
      </w:r>
      <w:r w:rsidR="00647F9B">
        <w:t xml:space="preserve">may not have the capability to implement this </w:t>
      </w:r>
      <w:r w:rsidR="00D63AC3">
        <w:t xml:space="preserve">program </w:t>
      </w:r>
      <w:r w:rsidR="00647F9B">
        <w:t xml:space="preserve">with the responsibilities outlined in the draft </w:t>
      </w:r>
      <w:r w:rsidR="00091749">
        <w:t>P</w:t>
      </w:r>
      <w:r w:rsidR="00041352">
        <w:t xml:space="preserve">rogram </w:t>
      </w:r>
      <w:r w:rsidR="00091749">
        <w:t>D</w:t>
      </w:r>
      <w:r w:rsidR="00041352">
        <w:t xml:space="preserve">irections </w:t>
      </w:r>
      <w:r w:rsidR="0061393E">
        <w:t xml:space="preserve">and may </w:t>
      </w:r>
      <w:r w:rsidR="00647F9B">
        <w:t>require significant upskilling to interact with individuals directly.</w:t>
      </w:r>
      <w:r w:rsidR="00680B74">
        <w:t xml:space="preserve"> Housing Australia may also hold more discretion and responsibility than is appropriate for an entity of this nature, which </w:t>
      </w:r>
      <w:r w:rsidR="001B4A83">
        <w:t xml:space="preserve">creates </w:t>
      </w:r>
      <w:r w:rsidR="000E14DD">
        <w:t xml:space="preserve">risks for participants and </w:t>
      </w:r>
      <w:r w:rsidR="001B4A83">
        <w:t xml:space="preserve">reputational risk for the Australian Government. </w:t>
      </w:r>
    </w:p>
    <w:p w14:paraId="781040A9" w14:textId="4134381E" w:rsidR="004418E7" w:rsidRDefault="004418E7" w:rsidP="00DE791D">
      <w:r>
        <w:t xml:space="preserve">The Council understands that </w:t>
      </w:r>
      <w:r w:rsidR="00874E4C">
        <w:t xml:space="preserve">Housing Australia is </w:t>
      </w:r>
      <w:r w:rsidR="0052433C">
        <w:t xml:space="preserve">trying to implement </w:t>
      </w:r>
      <w:r w:rsidR="00C14CB9">
        <w:t xml:space="preserve">lender </w:t>
      </w:r>
      <w:r w:rsidR="0052433C">
        <w:t xml:space="preserve">processes where feasible and </w:t>
      </w:r>
      <w:r w:rsidR="00865A9B">
        <w:t xml:space="preserve">is investigating further regulatory and training requirements that may be needed to perform its role in administering and monitoring </w:t>
      </w:r>
      <w:r w:rsidR="00C14CB9">
        <w:t xml:space="preserve">the </w:t>
      </w:r>
      <w:r w:rsidR="00865A9B">
        <w:t>Help to Buy</w:t>
      </w:r>
      <w:r w:rsidR="00C14CB9">
        <w:t xml:space="preserve"> Program</w:t>
      </w:r>
      <w:r w:rsidR="00865A9B">
        <w:t xml:space="preserve">. </w:t>
      </w:r>
      <w:r w:rsidR="00F63B89">
        <w:t>Further work i</w:t>
      </w:r>
      <w:r w:rsidR="00881F90">
        <w:t>s</w:t>
      </w:r>
      <w:r w:rsidR="00F63B89">
        <w:t xml:space="preserve"> needed to </w:t>
      </w:r>
      <w:r w:rsidR="00277D4F">
        <w:t>mitigate the equity and reputational risks associated with administering and monitoring this program</w:t>
      </w:r>
      <w:r w:rsidR="00012A23">
        <w:t xml:space="preserve">. This may </w:t>
      </w:r>
      <w:r w:rsidR="00881F90">
        <w:t xml:space="preserve">include </w:t>
      </w:r>
      <w:r w:rsidR="00012A23">
        <w:t xml:space="preserve">reevaluating the sharing of risk associated with this program </w:t>
      </w:r>
      <w:r w:rsidR="0073586A">
        <w:t xml:space="preserve">and better clarifying these arrangements in the </w:t>
      </w:r>
      <w:r w:rsidR="00AB5519">
        <w:t>P</w:t>
      </w:r>
      <w:r w:rsidR="0073586A">
        <w:t xml:space="preserve">rogram </w:t>
      </w:r>
      <w:r w:rsidR="00AB5519">
        <w:t>D</w:t>
      </w:r>
      <w:r w:rsidR="0073586A">
        <w:t xml:space="preserve">irections. </w:t>
      </w:r>
    </w:p>
    <w:p w14:paraId="1995D33B" w14:textId="6A4894D0" w:rsidR="003F6AC2" w:rsidRDefault="003F6AC2" w:rsidP="00F103B4">
      <w:pPr>
        <w:spacing w:before="0" w:after="0"/>
      </w:pPr>
      <w:r>
        <w:t xml:space="preserve">The Council </w:t>
      </w:r>
      <w:r w:rsidR="00B9658A">
        <w:t xml:space="preserve">suggests </w:t>
      </w:r>
      <w:r w:rsidR="00F103B4">
        <w:t xml:space="preserve">that </w:t>
      </w:r>
      <w:r w:rsidR="002A68EC">
        <w:t xml:space="preserve">specific </w:t>
      </w:r>
      <w:r w:rsidR="004A6CD2">
        <w:t xml:space="preserve">consideration could be given </w:t>
      </w:r>
      <w:r w:rsidR="00B9658A">
        <w:t xml:space="preserve">in the draft legislation </w:t>
      </w:r>
      <w:r w:rsidR="004A6CD2">
        <w:t>t</w:t>
      </w:r>
      <w:r w:rsidR="004453E3">
        <w:t>hat</w:t>
      </w:r>
      <w:r w:rsidR="004A6CD2">
        <w:t xml:space="preserve"> </w:t>
      </w:r>
      <w:r w:rsidR="00F103B4">
        <w:t>r</w:t>
      </w:r>
      <w:r w:rsidRPr="00B0222F">
        <w:t xml:space="preserve">eturns </w:t>
      </w:r>
      <w:r w:rsidR="000440A8" w:rsidRPr="00B0222F">
        <w:t>(</w:t>
      </w:r>
      <w:r w:rsidRPr="00B0222F">
        <w:t>plus capital growth</w:t>
      </w:r>
      <w:r w:rsidR="000440A8" w:rsidRPr="00B0222F">
        <w:t>)</w:t>
      </w:r>
      <w:r w:rsidRPr="00B0222F">
        <w:t xml:space="preserve"> to the Commonwealth </w:t>
      </w:r>
      <w:r w:rsidR="00885307" w:rsidRPr="00B0222F">
        <w:t xml:space="preserve">be </w:t>
      </w:r>
      <w:r w:rsidRPr="00B0222F">
        <w:t>quarantined for either reinvestment in future H</w:t>
      </w:r>
      <w:r w:rsidR="00F103B4" w:rsidRPr="00B0222F">
        <w:t xml:space="preserve">elp to Buy Program </w:t>
      </w:r>
      <w:r w:rsidRPr="00B0222F">
        <w:t xml:space="preserve">places </w:t>
      </w:r>
      <w:r w:rsidR="00295780" w:rsidRPr="00B0222F">
        <w:t>and/</w:t>
      </w:r>
      <w:r w:rsidRPr="00B0222F">
        <w:t>or investment in other H</w:t>
      </w:r>
      <w:r w:rsidR="00F103B4" w:rsidRPr="00B0222F">
        <w:t xml:space="preserve">ousing </w:t>
      </w:r>
      <w:r w:rsidRPr="00B0222F">
        <w:t>A</w:t>
      </w:r>
      <w:r w:rsidR="00F103B4" w:rsidRPr="00B0222F">
        <w:t>ustralia</w:t>
      </w:r>
      <w:r w:rsidRPr="00B0222F">
        <w:t xml:space="preserve"> programs</w:t>
      </w:r>
      <w:r w:rsidR="00F103B4" w:rsidRPr="00B0222F">
        <w:t xml:space="preserve">, </w:t>
      </w:r>
      <w:r w:rsidRPr="00B0222F">
        <w:t>including supplementing H</w:t>
      </w:r>
      <w:r w:rsidR="00F103B4" w:rsidRPr="00B0222F">
        <w:t xml:space="preserve">ousing </w:t>
      </w:r>
      <w:r w:rsidRPr="00B0222F">
        <w:t>A</w:t>
      </w:r>
      <w:r w:rsidR="00F103B4" w:rsidRPr="00B0222F">
        <w:t>ustralia Future Fund (HA</w:t>
      </w:r>
      <w:r w:rsidRPr="00B0222F">
        <w:t>FF</w:t>
      </w:r>
      <w:r w:rsidR="00F103B4" w:rsidRPr="00B0222F">
        <w:t>)</w:t>
      </w:r>
      <w:r w:rsidRPr="00B0222F">
        <w:t xml:space="preserve"> allocations.</w:t>
      </w:r>
    </w:p>
    <w:p w14:paraId="65AEC086" w14:textId="6DBCB768" w:rsidR="002C2922" w:rsidRPr="00501A88" w:rsidRDefault="00144A4A" w:rsidP="002C2922">
      <w:pPr>
        <w:pStyle w:val="Heading3"/>
        <w:rPr>
          <w:u w:val="single"/>
        </w:rPr>
      </w:pPr>
      <w:r w:rsidRPr="00501A88">
        <w:rPr>
          <w:u w:val="single"/>
        </w:rPr>
        <w:t>Valuation</w:t>
      </w:r>
    </w:p>
    <w:p w14:paraId="2BB010D0" w14:textId="44D65DFB" w:rsidR="00C466BC" w:rsidRDefault="00895ECE" w:rsidP="0046329E">
      <w:r>
        <w:t xml:space="preserve">The Council suggests </w:t>
      </w:r>
      <w:r w:rsidR="00B66BD5">
        <w:t xml:space="preserve">reviewing the existing valuation </w:t>
      </w:r>
      <w:r>
        <w:t xml:space="preserve">requirements throughout the </w:t>
      </w:r>
      <w:r w:rsidR="00CB3872">
        <w:t>Help to Buy P</w:t>
      </w:r>
      <w:r>
        <w:t>rogram</w:t>
      </w:r>
      <w:r w:rsidR="0050150C">
        <w:t xml:space="preserve">, particularly in relation to calculating the value of home improvements </w:t>
      </w:r>
      <w:r w:rsidR="00C137CB">
        <w:t>completed by the participant.</w:t>
      </w:r>
      <w:r w:rsidR="009704A1">
        <w:t xml:space="preserve"> </w:t>
      </w:r>
      <w:r w:rsidR="00E01619">
        <w:t xml:space="preserve">Valuation practices vary, </w:t>
      </w:r>
      <w:r w:rsidR="00B66BD5" w:rsidRPr="00044D8B">
        <w:t>particularly in regional and rural areas</w:t>
      </w:r>
      <w:r w:rsidR="0070472C" w:rsidRPr="00044D8B">
        <w:t>.</w:t>
      </w:r>
      <w:r w:rsidR="00F61D67">
        <w:t xml:space="preserve"> </w:t>
      </w:r>
      <w:r w:rsidR="00500AFF">
        <w:t xml:space="preserve">This issue </w:t>
      </w:r>
      <w:r w:rsidR="007B5E2D">
        <w:t>warrants</w:t>
      </w:r>
      <w:r w:rsidR="00500AFF">
        <w:t xml:space="preserve"> further investigation</w:t>
      </w:r>
      <w:r w:rsidR="007B5E2D">
        <w:t xml:space="preserve"> to ensure </w:t>
      </w:r>
      <w:r w:rsidR="00606545">
        <w:t xml:space="preserve">regional and rural </w:t>
      </w:r>
      <w:r w:rsidR="0070472C">
        <w:t xml:space="preserve">participants are not </w:t>
      </w:r>
      <w:r w:rsidR="00F61D67">
        <w:t>disadvantaged</w:t>
      </w:r>
      <w:r w:rsidR="0034774B">
        <w:t>.</w:t>
      </w:r>
      <w:r w:rsidR="00500AFF">
        <w:t xml:space="preserve"> </w:t>
      </w:r>
    </w:p>
    <w:p w14:paraId="0D01152E" w14:textId="25C39156" w:rsidR="0046329E" w:rsidRPr="0046329E" w:rsidRDefault="0070472C" w:rsidP="0046329E">
      <w:r>
        <w:t>In addition, b</w:t>
      </w:r>
      <w:r w:rsidR="00B20470">
        <w:t xml:space="preserve">etter justification of </w:t>
      </w:r>
      <w:r w:rsidR="009704A1">
        <w:t xml:space="preserve">who is eligible to </w:t>
      </w:r>
      <w:r w:rsidR="0050150C">
        <w:t>perform a valuation</w:t>
      </w:r>
      <w:r w:rsidR="00584FAD">
        <w:t xml:space="preserve">, </w:t>
      </w:r>
      <w:r w:rsidR="00024521">
        <w:t xml:space="preserve">the requirements of the valuation process, including the timeframes </w:t>
      </w:r>
      <w:r w:rsidR="001F6484">
        <w:t xml:space="preserve">in which valuations must occur and </w:t>
      </w:r>
      <w:r w:rsidR="00584FAD">
        <w:t>who bears the cost of these valuations</w:t>
      </w:r>
      <w:r w:rsidR="00B20470">
        <w:t>, could better align the program rules t</w:t>
      </w:r>
      <w:r w:rsidR="00CA06FB">
        <w:t>o its intended objectives</w:t>
      </w:r>
      <w:r w:rsidR="001F6484">
        <w:t xml:space="preserve">. </w:t>
      </w:r>
    </w:p>
    <w:p w14:paraId="55375EE1" w14:textId="342AB83E" w:rsidR="00277CF0" w:rsidRPr="0042156B" w:rsidRDefault="00A06EF8" w:rsidP="0046329E">
      <w:r w:rsidRPr="00C06B61">
        <w:t xml:space="preserve">The program aims to assist with access to home ownership and on-going affordability. In addition, consideration could be given to assisting access in </w:t>
      </w:r>
      <w:r w:rsidRPr="0042156B">
        <w:t>regional and rural areas where costs tend to be higher through the absence of major builders and the higher transportation costs of labour and materials. As a result, valuations are consistently lower than cost</w:t>
      </w:r>
      <w:r w:rsidR="00966ED3" w:rsidRPr="0042156B">
        <w:t xml:space="preserve"> – </w:t>
      </w:r>
      <w:r w:rsidRPr="0042156B">
        <w:t>often by more than 20</w:t>
      </w:r>
      <w:r w:rsidR="002E35A0">
        <w:t xml:space="preserve"> per cent</w:t>
      </w:r>
      <w:r w:rsidRPr="0042156B">
        <w:t>. This exacerbates the access challenge facing buyers</w:t>
      </w:r>
      <w:r w:rsidR="00906199" w:rsidRPr="0042156B">
        <w:t xml:space="preserve">. </w:t>
      </w:r>
      <w:r w:rsidR="00364B90" w:rsidRPr="0042156B">
        <w:t>Su</w:t>
      </w:r>
      <w:r w:rsidR="00B74D89" w:rsidRPr="0042156B">
        <w:t>pport could be given</w:t>
      </w:r>
      <w:r w:rsidR="00747F1A" w:rsidRPr="0042156B">
        <w:t xml:space="preserve"> to</w:t>
      </w:r>
      <w:r w:rsidR="003E0A84" w:rsidRPr="0042156B">
        <w:t xml:space="preserve"> buyers facing this dilemma</w:t>
      </w:r>
      <w:r w:rsidR="00BE6343" w:rsidRPr="0042156B">
        <w:t xml:space="preserve"> </w:t>
      </w:r>
      <w:r w:rsidR="00B67796" w:rsidRPr="0042156B">
        <w:t xml:space="preserve">by </w:t>
      </w:r>
      <w:r w:rsidR="00516545" w:rsidRPr="0042156B">
        <w:t xml:space="preserve">providing equity to </w:t>
      </w:r>
      <w:r w:rsidR="00747F1A" w:rsidRPr="0042156B">
        <w:t>bridge the funding gap created</w:t>
      </w:r>
      <w:r w:rsidR="004779FC" w:rsidRPr="0042156B">
        <w:t xml:space="preserve">. Buyers </w:t>
      </w:r>
      <w:r w:rsidR="00963AB2" w:rsidRPr="0042156B">
        <w:t xml:space="preserve">could then make up the difference as values increase over time. </w:t>
      </w:r>
    </w:p>
    <w:p w14:paraId="45BEC738" w14:textId="37BECE4C" w:rsidR="00A06498" w:rsidRPr="00B0222F" w:rsidRDefault="00A06498" w:rsidP="00A06498">
      <w:pPr>
        <w:spacing w:before="0" w:after="0"/>
      </w:pPr>
      <w:r w:rsidRPr="00B0222F">
        <w:t>The Council note</w:t>
      </w:r>
      <w:r>
        <w:t>s that section 25 provides detail</w:t>
      </w:r>
      <w:r w:rsidR="0059561D">
        <w:t xml:space="preserve">ed discussion </w:t>
      </w:r>
      <w:r w:rsidR="00E84ED6">
        <w:t>regarding the treatment of a</w:t>
      </w:r>
      <w:r w:rsidR="00646E88">
        <w:t xml:space="preserve"> </w:t>
      </w:r>
      <w:r w:rsidR="00E84ED6">
        <w:t>reduction</w:t>
      </w:r>
      <w:r w:rsidR="00646E88">
        <w:t xml:space="preserve"> in property value</w:t>
      </w:r>
      <w:r w:rsidR="00CC4738">
        <w:t xml:space="preserve"> for the purposes of the Commonwealth. However, the Council notes that </w:t>
      </w:r>
      <w:r w:rsidR="0055490C">
        <w:t xml:space="preserve">there is no </w:t>
      </w:r>
      <w:r w:rsidR="004D4ECA">
        <w:t xml:space="preserve">statement or </w:t>
      </w:r>
      <w:r w:rsidR="0055490C">
        <w:t xml:space="preserve">discussion </w:t>
      </w:r>
      <w:r w:rsidR="000C6EB4">
        <w:t xml:space="preserve">of </w:t>
      </w:r>
      <w:r w:rsidR="000E013D">
        <w:t xml:space="preserve">arrangements and/or </w:t>
      </w:r>
      <w:r w:rsidRPr="00B0222F">
        <w:t xml:space="preserve">provisions </w:t>
      </w:r>
      <w:r w:rsidR="000C6EB4">
        <w:t xml:space="preserve">for </w:t>
      </w:r>
      <w:r w:rsidR="006C75D8">
        <w:t xml:space="preserve">participants impacted by </w:t>
      </w:r>
      <w:r w:rsidR="00341D35">
        <w:t xml:space="preserve">the </w:t>
      </w:r>
      <w:r w:rsidRPr="00B0222F">
        <w:t>scenario where prices fall and</w:t>
      </w:r>
      <w:r w:rsidR="00341D35">
        <w:t>,</w:t>
      </w:r>
      <w:r w:rsidRPr="00B0222F">
        <w:t xml:space="preserve"> </w:t>
      </w:r>
      <w:proofErr w:type="gramStart"/>
      <w:r w:rsidR="00341D35">
        <w:t>as a consequence</w:t>
      </w:r>
      <w:proofErr w:type="gramEnd"/>
      <w:r w:rsidR="00341D35">
        <w:t xml:space="preserve">, these </w:t>
      </w:r>
      <w:r w:rsidRPr="00B0222F">
        <w:t>participants find themselves in a negative equity situation, whereby they owe more on their share of the house than</w:t>
      </w:r>
      <w:r w:rsidR="00C04AB8">
        <w:t xml:space="preserve"> their share of</w:t>
      </w:r>
      <w:r w:rsidRPr="00B0222F">
        <w:t xml:space="preserve"> its market value. </w:t>
      </w:r>
      <w:r w:rsidR="000B5A5A">
        <w:t xml:space="preserve">A clear statement on the </w:t>
      </w:r>
      <w:r w:rsidR="00810EB4">
        <w:t xml:space="preserve">proposed arrangements as it impacts the participants may strengthen the </w:t>
      </w:r>
      <w:r w:rsidR="00EE276D">
        <w:t>draft legislation and explanatory statement.</w:t>
      </w:r>
    </w:p>
    <w:p w14:paraId="081BEDEC" w14:textId="77777777" w:rsidR="00A06498" w:rsidRPr="0042156B" w:rsidRDefault="00A06498" w:rsidP="0046329E"/>
    <w:p w14:paraId="4B102EA3" w14:textId="7BBE2282" w:rsidR="00F52D4A" w:rsidRPr="00501A88" w:rsidRDefault="002C2922" w:rsidP="002C2922">
      <w:pPr>
        <w:pStyle w:val="Heading3"/>
        <w:rPr>
          <w:u w:val="single"/>
        </w:rPr>
      </w:pPr>
      <w:r w:rsidRPr="00501A88">
        <w:rPr>
          <w:u w:val="single"/>
        </w:rPr>
        <w:lastRenderedPageBreak/>
        <w:t xml:space="preserve">Insurance </w:t>
      </w:r>
      <w:r w:rsidR="00144A4A" w:rsidRPr="00501A88">
        <w:rPr>
          <w:u w:val="single"/>
        </w:rPr>
        <w:t xml:space="preserve"> </w:t>
      </w:r>
    </w:p>
    <w:p w14:paraId="512D6BB2" w14:textId="54156489" w:rsidR="00C466BC" w:rsidRDefault="0032201F" w:rsidP="00BE4A35">
      <w:r>
        <w:t xml:space="preserve">The Council </w:t>
      </w:r>
      <w:r w:rsidR="00A62604">
        <w:t>suggests</w:t>
      </w:r>
      <w:r w:rsidR="00370C33">
        <w:t xml:space="preserve"> </w:t>
      </w:r>
      <w:r w:rsidR="00A05E03">
        <w:t xml:space="preserve">the Help to Buy </w:t>
      </w:r>
      <w:r w:rsidR="0068330F">
        <w:t>P</w:t>
      </w:r>
      <w:r w:rsidR="00A05E03">
        <w:t>rogram</w:t>
      </w:r>
      <w:r w:rsidR="00370C33">
        <w:t xml:space="preserve"> </w:t>
      </w:r>
      <w:r w:rsidR="00A05E03">
        <w:t xml:space="preserve">further </w:t>
      </w:r>
      <w:r w:rsidR="00370C33">
        <w:t>consid</w:t>
      </w:r>
      <w:r w:rsidR="00A05E03">
        <w:t xml:space="preserve">ers the optimal </w:t>
      </w:r>
      <w:r w:rsidR="00370C33">
        <w:t>insurance arrangements</w:t>
      </w:r>
      <w:r w:rsidR="00BE413C">
        <w:t xml:space="preserve"> </w:t>
      </w:r>
      <w:r w:rsidR="0068330F">
        <w:t xml:space="preserve">for </w:t>
      </w:r>
      <w:r w:rsidR="004072EB">
        <w:t>th</w:t>
      </w:r>
      <w:r w:rsidR="0068330F">
        <w:t>e proposed arrangements</w:t>
      </w:r>
      <w:r w:rsidR="005D4080">
        <w:t>.</w:t>
      </w:r>
      <w:r w:rsidR="004072EB">
        <w:t xml:space="preserve"> </w:t>
      </w:r>
      <w:r w:rsidR="00FE66C4">
        <w:t>T</w:t>
      </w:r>
      <w:r w:rsidR="001B1C7C">
        <w:t xml:space="preserve">he Council understands that the current </w:t>
      </w:r>
      <w:r w:rsidR="006C6AF2">
        <w:t>draft Program Directions</w:t>
      </w:r>
      <w:r w:rsidR="00EF1705">
        <w:t xml:space="preserve"> </w:t>
      </w:r>
      <w:r w:rsidR="001B1C7C">
        <w:t xml:space="preserve">require </w:t>
      </w:r>
      <w:r w:rsidR="005D4080">
        <w:t xml:space="preserve">that </w:t>
      </w:r>
      <w:r w:rsidR="00EF1705">
        <w:t>participants maintain adequate insurance over the life of the program and provide evidence of this each year</w:t>
      </w:r>
      <w:r w:rsidR="0090259C">
        <w:t xml:space="preserve"> (</w:t>
      </w:r>
      <w:r w:rsidR="00077140">
        <w:t xml:space="preserve">Schedule 1, </w:t>
      </w:r>
      <w:r w:rsidR="0090259C">
        <w:t>s</w:t>
      </w:r>
      <w:r w:rsidR="00336B0E">
        <w:t>ection</w:t>
      </w:r>
      <w:r w:rsidR="0090259C">
        <w:t xml:space="preserve"> 11)</w:t>
      </w:r>
      <w:r w:rsidR="00FE66C4">
        <w:t xml:space="preserve">. </w:t>
      </w:r>
    </w:p>
    <w:p w14:paraId="7A36609D" w14:textId="0007FDB3" w:rsidR="003F6AC2" w:rsidRDefault="001B6E4C" w:rsidP="00F61D67">
      <w:r>
        <w:t xml:space="preserve">The government should further investigate </w:t>
      </w:r>
      <w:r w:rsidR="00ED3678">
        <w:t>who bears the responsibility for insurance</w:t>
      </w:r>
      <w:r w:rsidR="00F01037">
        <w:t>, in addition to risk sharing across the participant, government and lender generally. This may include c</w:t>
      </w:r>
      <w:r w:rsidR="0049667C">
        <w:t>larifying the</w:t>
      </w:r>
      <w:r w:rsidR="00F01037">
        <w:t xml:space="preserve"> </w:t>
      </w:r>
      <w:r w:rsidR="0049667C">
        <w:t>requirement</w:t>
      </w:r>
      <w:r w:rsidR="00F01037">
        <w:t xml:space="preserve"> </w:t>
      </w:r>
      <w:r w:rsidR="00631E9C">
        <w:t xml:space="preserve">for participants </w:t>
      </w:r>
      <w:r w:rsidR="00F01037">
        <w:t xml:space="preserve">to </w:t>
      </w:r>
      <w:r w:rsidR="00871317">
        <w:t xml:space="preserve">provide proof of </w:t>
      </w:r>
      <w:r w:rsidR="0049667C">
        <w:t>insurance, justifying the partic</w:t>
      </w:r>
      <w:r w:rsidR="00011B25">
        <w:t>ipants responsibility for insurance</w:t>
      </w:r>
      <w:r w:rsidR="00D3265A">
        <w:t xml:space="preserve">, and the scope of flexibility within this clause. </w:t>
      </w:r>
    </w:p>
    <w:p w14:paraId="30C6C876" w14:textId="75871347" w:rsidR="00D74F86" w:rsidRPr="00501A88" w:rsidRDefault="005E5DDF" w:rsidP="00501A88">
      <w:pPr>
        <w:pStyle w:val="Heading3"/>
        <w:rPr>
          <w:color w:val="002060"/>
        </w:rPr>
      </w:pPr>
      <w:r w:rsidRPr="00501A88">
        <w:rPr>
          <w:color w:val="002060"/>
        </w:rPr>
        <w:t>Further information</w:t>
      </w:r>
    </w:p>
    <w:p w14:paraId="603A8990" w14:textId="17FFAFE2" w:rsidR="005E5DDF" w:rsidRDefault="00B406FD" w:rsidP="00974764">
      <w:pPr>
        <w:spacing w:before="0" w:after="160" w:line="259" w:lineRule="auto"/>
      </w:pPr>
      <w:r>
        <w:t xml:space="preserve">The Council is available to </w:t>
      </w:r>
      <w:r w:rsidR="008A53AB">
        <w:t xml:space="preserve">provide </w:t>
      </w:r>
      <w:r w:rsidR="00BB69F4">
        <w:t xml:space="preserve">further details on this submission </w:t>
      </w:r>
      <w:r w:rsidR="00470240">
        <w:t>as required</w:t>
      </w:r>
      <w:r w:rsidR="009C6196">
        <w:t xml:space="preserve"> and may be contacted via: </w:t>
      </w:r>
      <w:hyperlink r:id="rId8" w:history="1">
        <w:r w:rsidR="00530E9A" w:rsidRPr="00BC3307">
          <w:rPr>
            <w:rStyle w:val="Hyperlink"/>
          </w:rPr>
          <w:t>enquiries@nhsac.gov.au</w:t>
        </w:r>
      </w:hyperlink>
    </w:p>
    <w:p w14:paraId="40C64CF4" w14:textId="3FEDAF68" w:rsidR="008D2C59" w:rsidRPr="00530E9A" w:rsidRDefault="00EA3039" w:rsidP="00970297">
      <w:p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C06B61">
        <w:rPr>
          <w:sz w:val="20"/>
          <w:szCs w:val="20"/>
        </w:rPr>
        <w:t>4</w:t>
      </w:r>
      <w:r w:rsidR="00530E9A" w:rsidRPr="00530E9A">
        <w:rPr>
          <w:sz w:val="20"/>
          <w:szCs w:val="20"/>
        </w:rPr>
        <w:t xml:space="preserve"> May 2024</w:t>
      </w:r>
    </w:p>
    <w:sectPr w:rsidR="008D2C59" w:rsidRPr="00530E9A" w:rsidSect="009139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DAB5" w14:textId="77777777" w:rsidR="00AD5E49" w:rsidRDefault="00AD5E49" w:rsidP="00D735F0">
      <w:pPr>
        <w:spacing w:before="0" w:after="0"/>
      </w:pPr>
      <w:r>
        <w:separator/>
      </w:r>
    </w:p>
  </w:endnote>
  <w:endnote w:type="continuationSeparator" w:id="0">
    <w:p w14:paraId="320A71F1" w14:textId="77777777" w:rsidR="00AD5E49" w:rsidRDefault="00AD5E49" w:rsidP="00D735F0">
      <w:pPr>
        <w:spacing w:before="0" w:after="0"/>
      </w:pPr>
      <w:r>
        <w:continuationSeparator/>
      </w:r>
    </w:p>
  </w:endnote>
  <w:endnote w:type="continuationNotice" w:id="1">
    <w:p w14:paraId="0F743EE6" w14:textId="77777777" w:rsidR="00AD5E49" w:rsidRDefault="00AD5E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C215" w14:textId="1ECED991" w:rsidR="00D735F0" w:rsidRPr="00970297" w:rsidRDefault="00970297" w:rsidP="00970297">
    <w:pPr>
      <w:pStyle w:val="FooterEven"/>
      <w:pBdr>
        <w:top w:val="none" w:sz="0" w:space="0" w:color="auto"/>
      </w:pBdr>
      <w:jc w:val="center"/>
      <w:rPr>
        <w:sz w:val="20"/>
        <w:szCs w:val="20"/>
      </w:rPr>
    </w:pPr>
    <w:r w:rsidRPr="00961D7A">
      <w:rPr>
        <w:sz w:val="20"/>
        <w:szCs w:val="20"/>
      </w:rPr>
      <w:t xml:space="preserve">National Housing Supply and Affordability Council </w:t>
    </w:r>
    <w:r w:rsidRPr="005C4417">
      <w:rPr>
        <w:sz w:val="20"/>
        <w:szCs w:val="20"/>
      </w:rPr>
      <w:ptab w:relativeTo="margin" w:alignment="center" w:leader="none"/>
    </w:r>
    <w:r w:rsidRPr="005C4417">
      <w:rPr>
        <w:sz w:val="20"/>
        <w:szCs w:val="20"/>
      </w:rPr>
      <w:tab/>
      <w:t xml:space="preserve">| </w:t>
    </w:r>
    <w:r w:rsidRPr="005C4417">
      <w:rPr>
        <w:sz w:val="20"/>
        <w:szCs w:val="20"/>
      </w:rPr>
      <w:fldChar w:fldCharType="begin"/>
    </w:r>
    <w:r w:rsidRPr="005C4417">
      <w:rPr>
        <w:sz w:val="20"/>
        <w:szCs w:val="20"/>
      </w:rPr>
      <w:instrText xml:space="preserve"> PAGE   \* MERGEFORMAT </w:instrText>
    </w:r>
    <w:r w:rsidRPr="005C4417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C441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D140" w14:textId="7B502B4E" w:rsidR="00D735F0" w:rsidRPr="00D33A22" w:rsidRDefault="00D33A22" w:rsidP="00D33A22">
    <w:pPr>
      <w:pStyle w:val="FooterEven"/>
      <w:pBdr>
        <w:top w:val="none" w:sz="0" w:space="0" w:color="auto"/>
      </w:pBdr>
      <w:jc w:val="center"/>
      <w:rPr>
        <w:sz w:val="20"/>
        <w:szCs w:val="20"/>
      </w:rPr>
    </w:pPr>
    <w:r w:rsidRPr="00961D7A">
      <w:rPr>
        <w:sz w:val="20"/>
        <w:szCs w:val="20"/>
      </w:rPr>
      <w:t xml:space="preserve">National Housing Supply and Affordability Council </w:t>
    </w:r>
    <w:r w:rsidRPr="005C4417">
      <w:rPr>
        <w:sz w:val="20"/>
        <w:szCs w:val="20"/>
      </w:rPr>
      <w:ptab w:relativeTo="margin" w:alignment="center" w:leader="none"/>
    </w:r>
    <w:r w:rsidRPr="005C4417">
      <w:rPr>
        <w:sz w:val="20"/>
        <w:szCs w:val="20"/>
      </w:rPr>
      <w:tab/>
      <w:t xml:space="preserve">| </w:t>
    </w:r>
    <w:r w:rsidRPr="005C4417">
      <w:rPr>
        <w:sz w:val="20"/>
        <w:szCs w:val="20"/>
      </w:rPr>
      <w:fldChar w:fldCharType="begin"/>
    </w:r>
    <w:r w:rsidRPr="005C4417">
      <w:rPr>
        <w:sz w:val="20"/>
        <w:szCs w:val="20"/>
      </w:rPr>
      <w:instrText xml:space="preserve"> PAGE   \* MERGEFORMAT </w:instrText>
    </w:r>
    <w:r w:rsidRPr="005C4417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C44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2625" w14:textId="77777777" w:rsidR="00AD5E49" w:rsidRDefault="00AD5E49" w:rsidP="00D735F0">
      <w:pPr>
        <w:spacing w:before="0" w:after="0"/>
      </w:pPr>
      <w:r>
        <w:separator/>
      </w:r>
    </w:p>
  </w:footnote>
  <w:footnote w:type="continuationSeparator" w:id="0">
    <w:p w14:paraId="1B615298" w14:textId="77777777" w:rsidR="00AD5E49" w:rsidRDefault="00AD5E49" w:rsidP="00D735F0">
      <w:pPr>
        <w:spacing w:before="0" w:after="0"/>
      </w:pPr>
      <w:r>
        <w:continuationSeparator/>
      </w:r>
    </w:p>
  </w:footnote>
  <w:footnote w:type="continuationNotice" w:id="1">
    <w:p w14:paraId="41A73782" w14:textId="77777777" w:rsidR="00AD5E49" w:rsidRDefault="00AD5E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10A" w14:textId="3B2BAC3A" w:rsidR="00D735F0" w:rsidRPr="00D735F0" w:rsidRDefault="00970297" w:rsidP="00D73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1DBBAB" wp14:editId="29B013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432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F40B" w14:textId="544EDB03" w:rsidR="00244A11" w:rsidRPr="003D46D0" w:rsidRDefault="00B85E9F" w:rsidP="003D46D0">
    <w:pPr>
      <w:pStyle w:val="Header"/>
      <w:jc w:val="center"/>
      <w:rPr>
        <w:color w:val="FF0000"/>
      </w:rPr>
    </w:pPr>
    <w:r w:rsidRPr="00223695">
      <w:rPr>
        <w:noProof/>
        <w:color w:val="FF0000"/>
        <w:sz w:val="16"/>
        <w:szCs w:val="16"/>
      </w:rPr>
      <w:drawing>
        <wp:anchor distT="0" distB="0" distL="114300" distR="114300" simplePos="0" relativeHeight="251658241" behindDoc="0" locked="0" layoutInCell="1" allowOverlap="1" wp14:anchorId="1C17366A" wp14:editId="76B4A2BC">
          <wp:simplePos x="0" y="0"/>
          <wp:positionH relativeFrom="page">
            <wp:align>left</wp:align>
          </wp:positionH>
          <wp:positionV relativeFrom="page">
            <wp:posOffset>12289</wp:posOffset>
          </wp:positionV>
          <wp:extent cx="7560000" cy="1512000"/>
          <wp:effectExtent l="0" t="0" r="3175" b="0"/>
          <wp:wrapTopAndBottom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19F"/>
    <w:multiLevelType w:val="hybridMultilevel"/>
    <w:tmpl w:val="3CA02028"/>
    <w:lvl w:ilvl="0" w:tplc="C58C2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05E"/>
    <w:multiLevelType w:val="multilevel"/>
    <w:tmpl w:val="CD54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26652"/>
    <w:multiLevelType w:val="hybridMultilevel"/>
    <w:tmpl w:val="166ECD22"/>
    <w:name w:val="HeadingList2232"/>
    <w:lvl w:ilvl="0" w:tplc="502E7FDA">
      <w:start w:val="1"/>
      <w:numFmt w:val="decimal"/>
      <w:pStyle w:val="TableMainHeading"/>
      <w:lvlText w:val="Table %1"/>
      <w:lvlJc w:val="left"/>
      <w:pPr>
        <w:ind w:left="720" w:hanging="360"/>
      </w:pPr>
      <w:rPr>
        <w:rFonts w:ascii="Calibri" w:hAnsi="Calibri" w:hint="default"/>
        <w:b/>
        <w:i w:val="0"/>
        <w:color w:val="3B455C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F21267C0">
      <w:start w:val="1"/>
      <w:numFmt w:val="decimal"/>
      <w:pStyle w:val="Casestudyboxheading"/>
      <w:lvlText w:val="Box %4"/>
      <w:lvlJc w:val="left"/>
      <w:pPr>
        <w:ind w:left="2880" w:hanging="360"/>
      </w:pPr>
      <w:rPr>
        <w:rFonts w:ascii="Calibri" w:hAnsi="Calibri" w:hint="default"/>
        <w:b/>
        <w:i w:val="0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F07"/>
    <w:multiLevelType w:val="multilevel"/>
    <w:tmpl w:val="CDE4512A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4D1D00"/>
    <w:multiLevelType w:val="hybridMultilevel"/>
    <w:tmpl w:val="62C6A4F0"/>
    <w:name w:val="HeadingList223"/>
    <w:lvl w:ilvl="0" w:tplc="111A78F2">
      <w:start w:val="1"/>
      <w:numFmt w:val="decimal"/>
      <w:pStyle w:val="ChartMainHeading"/>
      <w:lvlText w:val="Chart %1 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60FD"/>
    <w:multiLevelType w:val="multilevel"/>
    <w:tmpl w:val="DA101CDC"/>
    <w:name w:val="OneLevelNumberedParagraphList"/>
    <w:lvl w:ilvl="0">
      <w:start w:val="1"/>
      <w:numFmt w:val="decimal"/>
      <w:lvlRestart w:val="0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0000"/>
        <w:sz w:val="22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6" w15:restartNumberingAfterBreak="0">
    <w:nsid w:val="244237C5"/>
    <w:multiLevelType w:val="multilevel"/>
    <w:tmpl w:val="617EB2D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</w:rPr>
    </w:lvl>
    <w:lvl w:ilvl="4">
      <w:start w:val="1"/>
      <w:numFmt w:val="lowerLetter"/>
      <w:pStyle w:val="OutlineNumbered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8" w15:restartNumberingAfterBreak="0">
    <w:nsid w:val="2D665DFA"/>
    <w:multiLevelType w:val="singleLevel"/>
    <w:tmpl w:val="D7E4CFE6"/>
    <w:name w:val="OneLevelAlphaParagraphList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2"/>
      </w:rPr>
    </w:lvl>
  </w:abstractNum>
  <w:abstractNum w:abstractNumId="9" w15:restartNumberingAfterBreak="0">
    <w:nsid w:val="35DC7AE0"/>
    <w:multiLevelType w:val="multilevel"/>
    <w:tmpl w:val="4B709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9F5B9D"/>
    <w:multiLevelType w:val="hybridMultilevel"/>
    <w:tmpl w:val="CC4041D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3A49"/>
    <w:multiLevelType w:val="hybridMultilevel"/>
    <w:tmpl w:val="9E328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66B1F"/>
    <w:multiLevelType w:val="hybridMultilevel"/>
    <w:tmpl w:val="0F9C36DA"/>
    <w:lvl w:ilvl="0" w:tplc="D778A3DE">
      <w:start w:val="1"/>
      <w:numFmt w:val="decimal"/>
      <w:pStyle w:val="Questiontext"/>
      <w:lvlText w:val="%1."/>
      <w:lvlJc w:val="left"/>
      <w:pPr>
        <w:ind w:left="720" w:hanging="360"/>
      </w:pPr>
      <w:rPr>
        <w:rFonts w:hint="default"/>
        <w:color w:val="3B455C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6931"/>
    <w:multiLevelType w:val="singleLevel"/>
    <w:tmpl w:val="4366EF18"/>
    <w:name w:val="ChartTableFootnoteAlpha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14" w15:restartNumberingAfterBreak="0">
    <w:nsid w:val="4D1025B1"/>
    <w:multiLevelType w:val="multilevel"/>
    <w:tmpl w:val="41B0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101827"/>
    <w:multiLevelType w:val="multilevel"/>
    <w:tmpl w:val="3CACDCCC"/>
    <w:name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1134"/>
        </w:tabs>
        <w:ind w:left="1134" w:hanging="568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1700"/>
        </w:tabs>
        <w:ind w:left="1700" w:hanging="566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6" w15:restartNumberingAfterBreak="0">
    <w:nsid w:val="5E0A6F8D"/>
    <w:multiLevelType w:val="multilevel"/>
    <w:tmpl w:val="51941ED6"/>
    <w:name w:val="RecommendationBulletedList"/>
    <w:lvl w:ilvl="0">
      <w:start w:val="1"/>
      <w:numFmt w:val="bullet"/>
      <w:lvlRestart w:val="0"/>
      <w:pStyle w:val="Recommendation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pStyle w:val="Recommendation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Recommendation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7" w15:restartNumberingAfterBreak="0">
    <w:nsid w:val="5F77207E"/>
    <w:multiLevelType w:val="multilevel"/>
    <w:tmpl w:val="A566C4EC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065531"/>
    <w:multiLevelType w:val="hybridMultilevel"/>
    <w:tmpl w:val="05C25728"/>
    <w:lvl w:ilvl="0" w:tplc="86AAC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30127"/>
    <w:multiLevelType w:val="multilevel"/>
    <w:tmpl w:val="F3ACB006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6B5224"/>
    <w:multiLevelType w:val="multilevel"/>
    <w:tmpl w:val="D0025D30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04"/>
        </w:tabs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88"/>
        </w:tabs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372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6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4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92"/>
        </w:tabs>
        <w:ind w:left="2556" w:hanging="284"/>
      </w:pPr>
      <w:rPr>
        <w:rFonts w:hint="default"/>
      </w:rPr>
    </w:lvl>
  </w:abstractNum>
  <w:num w:numId="1" w16cid:durableId="1768964671">
    <w:abstractNumId w:val="8"/>
  </w:num>
  <w:num w:numId="2" w16cid:durableId="385691550">
    <w:abstractNumId w:val="13"/>
  </w:num>
  <w:num w:numId="3" w16cid:durableId="2018998887">
    <w:abstractNumId w:val="15"/>
  </w:num>
  <w:num w:numId="4" w16cid:durableId="973873954">
    <w:abstractNumId w:val="5"/>
  </w:num>
  <w:num w:numId="5" w16cid:durableId="1606693260">
    <w:abstractNumId w:val="16"/>
  </w:num>
  <w:num w:numId="6" w16cid:durableId="2038313767">
    <w:abstractNumId w:val="7"/>
  </w:num>
  <w:num w:numId="7" w16cid:durableId="577833621">
    <w:abstractNumId w:val="6"/>
  </w:num>
  <w:num w:numId="8" w16cid:durableId="1985045956">
    <w:abstractNumId w:val="9"/>
  </w:num>
  <w:num w:numId="9" w16cid:durableId="1400591676">
    <w:abstractNumId w:val="12"/>
  </w:num>
  <w:num w:numId="10" w16cid:durableId="262302539">
    <w:abstractNumId w:val="4"/>
  </w:num>
  <w:num w:numId="11" w16cid:durableId="803738111">
    <w:abstractNumId w:val="2"/>
  </w:num>
  <w:num w:numId="12" w16cid:durableId="1197699942">
    <w:abstractNumId w:val="3"/>
  </w:num>
  <w:num w:numId="13" w16cid:durableId="1196044050">
    <w:abstractNumId w:val="17"/>
  </w:num>
  <w:num w:numId="14" w16cid:durableId="1631937027">
    <w:abstractNumId w:val="0"/>
  </w:num>
  <w:num w:numId="15" w16cid:durableId="349914361">
    <w:abstractNumId w:val="3"/>
  </w:num>
  <w:num w:numId="16" w16cid:durableId="52853015">
    <w:abstractNumId w:val="20"/>
  </w:num>
  <w:num w:numId="17" w16cid:durableId="1709987745">
    <w:abstractNumId w:val="19"/>
  </w:num>
  <w:num w:numId="18" w16cid:durableId="1489126778">
    <w:abstractNumId w:val="3"/>
  </w:num>
  <w:num w:numId="19" w16cid:durableId="1349604955">
    <w:abstractNumId w:val="17"/>
  </w:num>
  <w:num w:numId="20" w16cid:durableId="93332595">
    <w:abstractNumId w:val="17"/>
  </w:num>
  <w:num w:numId="21" w16cid:durableId="1683900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667925">
    <w:abstractNumId w:val="17"/>
  </w:num>
  <w:num w:numId="23" w16cid:durableId="345060769">
    <w:abstractNumId w:val="17"/>
  </w:num>
  <w:num w:numId="24" w16cid:durableId="515194143">
    <w:abstractNumId w:val="17"/>
  </w:num>
  <w:num w:numId="25" w16cid:durableId="138615393">
    <w:abstractNumId w:val="17"/>
  </w:num>
  <w:num w:numId="26" w16cid:durableId="400181538">
    <w:abstractNumId w:val="17"/>
  </w:num>
  <w:num w:numId="27" w16cid:durableId="1841315225">
    <w:abstractNumId w:val="17"/>
  </w:num>
  <w:num w:numId="28" w16cid:durableId="159122060">
    <w:abstractNumId w:val="17"/>
  </w:num>
  <w:num w:numId="29" w16cid:durableId="1675961899">
    <w:abstractNumId w:val="17"/>
  </w:num>
  <w:num w:numId="30" w16cid:durableId="266423831">
    <w:abstractNumId w:val="17"/>
  </w:num>
  <w:num w:numId="31" w16cid:durableId="1626158727">
    <w:abstractNumId w:val="17"/>
  </w:num>
  <w:num w:numId="32" w16cid:durableId="1100564622">
    <w:abstractNumId w:val="10"/>
  </w:num>
  <w:num w:numId="33" w16cid:durableId="1171531191">
    <w:abstractNumId w:val="14"/>
  </w:num>
  <w:num w:numId="34" w16cid:durableId="744037268">
    <w:abstractNumId w:val="18"/>
  </w:num>
  <w:num w:numId="35" w16cid:durableId="979114837">
    <w:abstractNumId w:val="1"/>
  </w:num>
  <w:num w:numId="36" w16cid:durableId="1163161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7A"/>
    <w:rsid w:val="0000091F"/>
    <w:rsid w:val="00000CA6"/>
    <w:rsid w:val="0000125C"/>
    <w:rsid w:val="000023C9"/>
    <w:rsid w:val="00002491"/>
    <w:rsid w:val="00003579"/>
    <w:rsid w:val="000059A1"/>
    <w:rsid w:val="00005A7A"/>
    <w:rsid w:val="00005D4D"/>
    <w:rsid w:val="00005DB8"/>
    <w:rsid w:val="00010BB5"/>
    <w:rsid w:val="000112FF"/>
    <w:rsid w:val="00011B25"/>
    <w:rsid w:val="000129FF"/>
    <w:rsid w:val="00012A23"/>
    <w:rsid w:val="00014100"/>
    <w:rsid w:val="000144F1"/>
    <w:rsid w:val="000145B1"/>
    <w:rsid w:val="00014E6B"/>
    <w:rsid w:val="00015B7A"/>
    <w:rsid w:val="00015C0E"/>
    <w:rsid w:val="000160DE"/>
    <w:rsid w:val="000163F0"/>
    <w:rsid w:val="00020550"/>
    <w:rsid w:val="000205FD"/>
    <w:rsid w:val="00020A51"/>
    <w:rsid w:val="00021146"/>
    <w:rsid w:val="0002179F"/>
    <w:rsid w:val="00021B32"/>
    <w:rsid w:val="000225D7"/>
    <w:rsid w:val="00024521"/>
    <w:rsid w:val="00024B7F"/>
    <w:rsid w:val="00024D2B"/>
    <w:rsid w:val="00025DE4"/>
    <w:rsid w:val="00026667"/>
    <w:rsid w:val="00027B70"/>
    <w:rsid w:val="00030927"/>
    <w:rsid w:val="00031B54"/>
    <w:rsid w:val="000321B4"/>
    <w:rsid w:val="000323A2"/>
    <w:rsid w:val="00032984"/>
    <w:rsid w:val="00034349"/>
    <w:rsid w:val="00034AA8"/>
    <w:rsid w:val="00034B45"/>
    <w:rsid w:val="00035D5B"/>
    <w:rsid w:val="00035FD2"/>
    <w:rsid w:val="00036237"/>
    <w:rsid w:val="00037112"/>
    <w:rsid w:val="00037435"/>
    <w:rsid w:val="0003759F"/>
    <w:rsid w:val="00037830"/>
    <w:rsid w:val="00037B72"/>
    <w:rsid w:val="00037C2C"/>
    <w:rsid w:val="00040B03"/>
    <w:rsid w:val="00041352"/>
    <w:rsid w:val="00041915"/>
    <w:rsid w:val="00043A4F"/>
    <w:rsid w:val="00043C70"/>
    <w:rsid w:val="000440A8"/>
    <w:rsid w:val="000441CE"/>
    <w:rsid w:val="0004442E"/>
    <w:rsid w:val="000448F4"/>
    <w:rsid w:val="00044D39"/>
    <w:rsid w:val="00044D8B"/>
    <w:rsid w:val="0004511A"/>
    <w:rsid w:val="0004638C"/>
    <w:rsid w:val="000506F9"/>
    <w:rsid w:val="00050C85"/>
    <w:rsid w:val="00051591"/>
    <w:rsid w:val="000524EE"/>
    <w:rsid w:val="00052B42"/>
    <w:rsid w:val="0005428F"/>
    <w:rsid w:val="00054446"/>
    <w:rsid w:val="0005451A"/>
    <w:rsid w:val="00054C0F"/>
    <w:rsid w:val="00057436"/>
    <w:rsid w:val="00057882"/>
    <w:rsid w:val="00060D32"/>
    <w:rsid w:val="00061D4A"/>
    <w:rsid w:val="000620B0"/>
    <w:rsid w:val="00062BE9"/>
    <w:rsid w:val="000631BB"/>
    <w:rsid w:val="00063C92"/>
    <w:rsid w:val="00064353"/>
    <w:rsid w:val="00066A40"/>
    <w:rsid w:val="00067013"/>
    <w:rsid w:val="00067EA9"/>
    <w:rsid w:val="000728B5"/>
    <w:rsid w:val="000731D4"/>
    <w:rsid w:val="00073EBF"/>
    <w:rsid w:val="0007498E"/>
    <w:rsid w:val="000750AB"/>
    <w:rsid w:val="00075934"/>
    <w:rsid w:val="000768F2"/>
    <w:rsid w:val="00077140"/>
    <w:rsid w:val="00080066"/>
    <w:rsid w:val="00080F9C"/>
    <w:rsid w:val="000814E2"/>
    <w:rsid w:val="000817EF"/>
    <w:rsid w:val="00081A42"/>
    <w:rsid w:val="00081A67"/>
    <w:rsid w:val="0008220A"/>
    <w:rsid w:val="00082FB5"/>
    <w:rsid w:val="00083E66"/>
    <w:rsid w:val="00084151"/>
    <w:rsid w:val="0008421A"/>
    <w:rsid w:val="00084262"/>
    <w:rsid w:val="00084B28"/>
    <w:rsid w:val="00084E56"/>
    <w:rsid w:val="00086112"/>
    <w:rsid w:val="000864EC"/>
    <w:rsid w:val="000876FB"/>
    <w:rsid w:val="00087767"/>
    <w:rsid w:val="00087D56"/>
    <w:rsid w:val="00087DFE"/>
    <w:rsid w:val="00087F47"/>
    <w:rsid w:val="00090651"/>
    <w:rsid w:val="00091749"/>
    <w:rsid w:val="00091AEF"/>
    <w:rsid w:val="00092E95"/>
    <w:rsid w:val="00093792"/>
    <w:rsid w:val="0009451F"/>
    <w:rsid w:val="0009457A"/>
    <w:rsid w:val="0009569B"/>
    <w:rsid w:val="00096E8B"/>
    <w:rsid w:val="00097A59"/>
    <w:rsid w:val="000A0CD9"/>
    <w:rsid w:val="000A2351"/>
    <w:rsid w:val="000A26F6"/>
    <w:rsid w:val="000A27BA"/>
    <w:rsid w:val="000A52C9"/>
    <w:rsid w:val="000A59A0"/>
    <w:rsid w:val="000A61B8"/>
    <w:rsid w:val="000A6760"/>
    <w:rsid w:val="000A7B42"/>
    <w:rsid w:val="000A7BF8"/>
    <w:rsid w:val="000B0671"/>
    <w:rsid w:val="000B150D"/>
    <w:rsid w:val="000B2517"/>
    <w:rsid w:val="000B329C"/>
    <w:rsid w:val="000B339A"/>
    <w:rsid w:val="000B37C9"/>
    <w:rsid w:val="000B3D9F"/>
    <w:rsid w:val="000B4EA4"/>
    <w:rsid w:val="000B59A2"/>
    <w:rsid w:val="000B5A5A"/>
    <w:rsid w:val="000B5FF9"/>
    <w:rsid w:val="000B6FB0"/>
    <w:rsid w:val="000B713D"/>
    <w:rsid w:val="000B75F0"/>
    <w:rsid w:val="000C0129"/>
    <w:rsid w:val="000C0253"/>
    <w:rsid w:val="000C0EAD"/>
    <w:rsid w:val="000C104A"/>
    <w:rsid w:val="000C1835"/>
    <w:rsid w:val="000C1C4C"/>
    <w:rsid w:val="000C3EE8"/>
    <w:rsid w:val="000C4A5C"/>
    <w:rsid w:val="000C50CE"/>
    <w:rsid w:val="000C5574"/>
    <w:rsid w:val="000C56E2"/>
    <w:rsid w:val="000C6651"/>
    <w:rsid w:val="000C6E71"/>
    <w:rsid w:val="000C6EB4"/>
    <w:rsid w:val="000C78B6"/>
    <w:rsid w:val="000C7B98"/>
    <w:rsid w:val="000C7F0A"/>
    <w:rsid w:val="000D0561"/>
    <w:rsid w:val="000D0A00"/>
    <w:rsid w:val="000D1719"/>
    <w:rsid w:val="000D2297"/>
    <w:rsid w:val="000D2A75"/>
    <w:rsid w:val="000D2D8F"/>
    <w:rsid w:val="000D3151"/>
    <w:rsid w:val="000D374F"/>
    <w:rsid w:val="000D47ED"/>
    <w:rsid w:val="000D4A75"/>
    <w:rsid w:val="000D4CC3"/>
    <w:rsid w:val="000D6245"/>
    <w:rsid w:val="000D6437"/>
    <w:rsid w:val="000D6B90"/>
    <w:rsid w:val="000D74E0"/>
    <w:rsid w:val="000D7A9A"/>
    <w:rsid w:val="000D7C5C"/>
    <w:rsid w:val="000D7FC7"/>
    <w:rsid w:val="000E013D"/>
    <w:rsid w:val="000E02B8"/>
    <w:rsid w:val="000E064F"/>
    <w:rsid w:val="000E125E"/>
    <w:rsid w:val="000E14DD"/>
    <w:rsid w:val="000E1A40"/>
    <w:rsid w:val="000E1CBE"/>
    <w:rsid w:val="000E2493"/>
    <w:rsid w:val="000E2EE2"/>
    <w:rsid w:val="000E52FF"/>
    <w:rsid w:val="000E5FE2"/>
    <w:rsid w:val="000E66E6"/>
    <w:rsid w:val="000E6A75"/>
    <w:rsid w:val="000F01C8"/>
    <w:rsid w:val="000F0354"/>
    <w:rsid w:val="000F03BA"/>
    <w:rsid w:val="000F0750"/>
    <w:rsid w:val="000F13AE"/>
    <w:rsid w:val="000F1722"/>
    <w:rsid w:val="000F17FC"/>
    <w:rsid w:val="000F188C"/>
    <w:rsid w:val="000F320A"/>
    <w:rsid w:val="000F34E2"/>
    <w:rsid w:val="000F3E3A"/>
    <w:rsid w:val="000F4956"/>
    <w:rsid w:val="000F5A9E"/>
    <w:rsid w:val="000F76C0"/>
    <w:rsid w:val="000F7ADE"/>
    <w:rsid w:val="000F7B26"/>
    <w:rsid w:val="000F7D77"/>
    <w:rsid w:val="00100641"/>
    <w:rsid w:val="001011A2"/>
    <w:rsid w:val="001024F6"/>
    <w:rsid w:val="00103247"/>
    <w:rsid w:val="00103FBA"/>
    <w:rsid w:val="00103FE1"/>
    <w:rsid w:val="00105702"/>
    <w:rsid w:val="00105CD7"/>
    <w:rsid w:val="00106361"/>
    <w:rsid w:val="00106A70"/>
    <w:rsid w:val="00106CE1"/>
    <w:rsid w:val="00110861"/>
    <w:rsid w:val="001128B8"/>
    <w:rsid w:val="00113A9F"/>
    <w:rsid w:val="00115A29"/>
    <w:rsid w:val="00115C49"/>
    <w:rsid w:val="00116660"/>
    <w:rsid w:val="00117E1D"/>
    <w:rsid w:val="001201C8"/>
    <w:rsid w:val="00120E6A"/>
    <w:rsid w:val="00121599"/>
    <w:rsid w:val="001216FC"/>
    <w:rsid w:val="0012171B"/>
    <w:rsid w:val="00122E82"/>
    <w:rsid w:val="00122FD8"/>
    <w:rsid w:val="00123772"/>
    <w:rsid w:val="00123B0A"/>
    <w:rsid w:val="001245B0"/>
    <w:rsid w:val="00124B07"/>
    <w:rsid w:val="00124B7C"/>
    <w:rsid w:val="001258EB"/>
    <w:rsid w:val="001266CC"/>
    <w:rsid w:val="0012730D"/>
    <w:rsid w:val="00127E63"/>
    <w:rsid w:val="00130B3F"/>
    <w:rsid w:val="001310EC"/>
    <w:rsid w:val="001316B0"/>
    <w:rsid w:val="001320CF"/>
    <w:rsid w:val="001322E5"/>
    <w:rsid w:val="0013266A"/>
    <w:rsid w:val="00132EE5"/>
    <w:rsid w:val="0013366D"/>
    <w:rsid w:val="00133F21"/>
    <w:rsid w:val="001360A8"/>
    <w:rsid w:val="00136C19"/>
    <w:rsid w:val="00136D94"/>
    <w:rsid w:val="001372B0"/>
    <w:rsid w:val="00137FC9"/>
    <w:rsid w:val="00137FEA"/>
    <w:rsid w:val="00140569"/>
    <w:rsid w:val="00140CD9"/>
    <w:rsid w:val="00141701"/>
    <w:rsid w:val="001417EB"/>
    <w:rsid w:val="00141D62"/>
    <w:rsid w:val="001432A3"/>
    <w:rsid w:val="0014396A"/>
    <w:rsid w:val="00143D40"/>
    <w:rsid w:val="00144A4A"/>
    <w:rsid w:val="00144AD5"/>
    <w:rsid w:val="00144FB5"/>
    <w:rsid w:val="00145601"/>
    <w:rsid w:val="0014580F"/>
    <w:rsid w:val="00145B26"/>
    <w:rsid w:val="001477EF"/>
    <w:rsid w:val="001479B3"/>
    <w:rsid w:val="00150800"/>
    <w:rsid w:val="00150B75"/>
    <w:rsid w:val="001516B8"/>
    <w:rsid w:val="00152F9A"/>
    <w:rsid w:val="001537B1"/>
    <w:rsid w:val="00154347"/>
    <w:rsid w:val="00154912"/>
    <w:rsid w:val="001553C9"/>
    <w:rsid w:val="0015583F"/>
    <w:rsid w:val="00155CB7"/>
    <w:rsid w:val="0015750D"/>
    <w:rsid w:val="00157C6A"/>
    <w:rsid w:val="00160190"/>
    <w:rsid w:val="00160843"/>
    <w:rsid w:val="00161061"/>
    <w:rsid w:val="00161782"/>
    <w:rsid w:val="0016265F"/>
    <w:rsid w:val="00162916"/>
    <w:rsid w:val="00162A09"/>
    <w:rsid w:val="001639B5"/>
    <w:rsid w:val="00164ADC"/>
    <w:rsid w:val="00165986"/>
    <w:rsid w:val="00165FB8"/>
    <w:rsid w:val="00166061"/>
    <w:rsid w:val="00166493"/>
    <w:rsid w:val="00166F92"/>
    <w:rsid w:val="00167984"/>
    <w:rsid w:val="0017039F"/>
    <w:rsid w:val="0017044E"/>
    <w:rsid w:val="00171AF9"/>
    <w:rsid w:val="00171E2C"/>
    <w:rsid w:val="00171FC4"/>
    <w:rsid w:val="0017259B"/>
    <w:rsid w:val="001735D7"/>
    <w:rsid w:val="001737B2"/>
    <w:rsid w:val="00174B34"/>
    <w:rsid w:val="001752F9"/>
    <w:rsid w:val="00175360"/>
    <w:rsid w:val="00175C82"/>
    <w:rsid w:val="00175EB1"/>
    <w:rsid w:val="001776FE"/>
    <w:rsid w:val="00177750"/>
    <w:rsid w:val="00180711"/>
    <w:rsid w:val="001807D8"/>
    <w:rsid w:val="00180CBB"/>
    <w:rsid w:val="00181587"/>
    <w:rsid w:val="0018161E"/>
    <w:rsid w:val="001830E5"/>
    <w:rsid w:val="001836F4"/>
    <w:rsid w:val="001839F6"/>
    <w:rsid w:val="00183E18"/>
    <w:rsid w:val="00183ECD"/>
    <w:rsid w:val="00184717"/>
    <w:rsid w:val="00184DE5"/>
    <w:rsid w:val="00184E8D"/>
    <w:rsid w:val="00185AD0"/>
    <w:rsid w:val="00185CFC"/>
    <w:rsid w:val="001866C3"/>
    <w:rsid w:val="00186783"/>
    <w:rsid w:val="001868B6"/>
    <w:rsid w:val="00186D68"/>
    <w:rsid w:val="00187496"/>
    <w:rsid w:val="00187C82"/>
    <w:rsid w:val="00187FE2"/>
    <w:rsid w:val="001901AA"/>
    <w:rsid w:val="00190601"/>
    <w:rsid w:val="00193E25"/>
    <w:rsid w:val="0019458B"/>
    <w:rsid w:val="0019476B"/>
    <w:rsid w:val="001948C5"/>
    <w:rsid w:val="00194A2A"/>
    <w:rsid w:val="001A0CCB"/>
    <w:rsid w:val="001A1006"/>
    <w:rsid w:val="001A215F"/>
    <w:rsid w:val="001A2635"/>
    <w:rsid w:val="001A288D"/>
    <w:rsid w:val="001A3049"/>
    <w:rsid w:val="001A3860"/>
    <w:rsid w:val="001A3E39"/>
    <w:rsid w:val="001A3E94"/>
    <w:rsid w:val="001A50BC"/>
    <w:rsid w:val="001A52CC"/>
    <w:rsid w:val="001A5BD2"/>
    <w:rsid w:val="001A5FC6"/>
    <w:rsid w:val="001A6D88"/>
    <w:rsid w:val="001A7BD3"/>
    <w:rsid w:val="001B1C5F"/>
    <w:rsid w:val="001B1C7C"/>
    <w:rsid w:val="001B1EA9"/>
    <w:rsid w:val="001B2048"/>
    <w:rsid w:val="001B3272"/>
    <w:rsid w:val="001B346C"/>
    <w:rsid w:val="001B397A"/>
    <w:rsid w:val="001B48B2"/>
    <w:rsid w:val="001B4A83"/>
    <w:rsid w:val="001B4C70"/>
    <w:rsid w:val="001B5249"/>
    <w:rsid w:val="001B5688"/>
    <w:rsid w:val="001B57BA"/>
    <w:rsid w:val="001B5B5C"/>
    <w:rsid w:val="001B6E4C"/>
    <w:rsid w:val="001C0E3A"/>
    <w:rsid w:val="001C1415"/>
    <w:rsid w:val="001C1F1C"/>
    <w:rsid w:val="001C247B"/>
    <w:rsid w:val="001C2637"/>
    <w:rsid w:val="001C3432"/>
    <w:rsid w:val="001C3A2F"/>
    <w:rsid w:val="001C43B3"/>
    <w:rsid w:val="001C4768"/>
    <w:rsid w:val="001C5909"/>
    <w:rsid w:val="001C5F14"/>
    <w:rsid w:val="001C6924"/>
    <w:rsid w:val="001C6CF1"/>
    <w:rsid w:val="001C6EA6"/>
    <w:rsid w:val="001C7839"/>
    <w:rsid w:val="001C78C1"/>
    <w:rsid w:val="001D0B43"/>
    <w:rsid w:val="001D0BAA"/>
    <w:rsid w:val="001D0FD9"/>
    <w:rsid w:val="001D101D"/>
    <w:rsid w:val="001D2141"/>
    <w:rsid w:val="001D292B"/>
    <w:rsid w:val="001D5BD0"/>
    <w:rsid w:val="001D5E01"/>
    <w:rsid w:val="001D60D3"/>
    <w:rsid w:val="001D6262"/>
    <w:rsid w:val="001D6A2D"/>
    <w:rsid w:val="001D77E7"/>
    <w:rsid w:val="001D7832"/>
    <w:rsid w:val="001D78BF"/>
    <w:rsid w:val="001E00A5"/>
    <w:rsid w:val="001E018E"/>
    <w:rsid w:val="001E02BC"/>
    <w:rsid w:val="001E27ED"/>
    <w:rsid w:val="001E3BEA"/>
    <w:rsid w:val="001E546B"/>
    <w:rsid w:val="001E60B1"/>
    <w:rsid w:val="001E6BA9"/>
    <w:rsid w:val="001E6C24"/>
    <w:rsid w:val="001E6FDE"/>
    <w:rsid w:val="001E7866"/>
    <w:rsid w:val="001F1E8A"/>
    <w:rsid w:val="001F214E"/>
    <w:rsid w:val="001F2994"/>
    <w:rsid w:val="001F3535"/>
    <w:rsid w:val="001F4DE6"/>
    <w:rsid w:val="001F555A"/>
    <w:rsid w:val="001F6484"/>
    <w:rsid w:val="001F7C98"/>
    <w:rsid w:val="001F7D69"/>
    <w:rsid w:val="002000C2"/>
    <w:rsid w:val="00200BC0"/>
    <w:rsid w:val="00201C0B"/>
    <w:rsid w:val="00203283"/>
    <w:rsid w:val="0020388E"/>
    <w:rsid w:val="00204898"/>
    <w:rsid w:val="0020576D"/>
    <w:rsid w:val="0020659B"/>
    <w:rsid w:val="00206CDC"/>
    <w:rsid w:val="00207911"/>
    <w:rsid w:val="00207924"/>
    <w:rsid w:val="00207BDB"/>
    <w:rsid w:val="0021008F"/>
    <w:rsid w:val="002113AC"/>
    <w:rsid w:val="0021280D"/>
    <w:rsid w:val="00212B86"/>
    <w:rsid w:val="00213401"/>
    <w:rsid w:val="00213615"/>
    <w:rsid w:val="00213730"/>
    <w:rsid w:val="002138BE"/>
    <w:rsid w:val="00213EA8"/>
    <w:rsid w:val="0021464B"/>
    <w:rsid w:val="00217226"/>
    <w:rsid w:val="00217BCE"/>
    <w:rsid w:val="00220E91"/>
    <w:rsid w:val="0022175E"/>
    <w:rsid w:val="0022242C"/>
    <w:rsid w:val="002224D3"/>
    <w:rsid w:val="00222C99"/>
    <w:rsid w:val="0022305E"/>
    <w:rsid w:val="00225488"/>
    <w:rsid w:val="00225EBF"/>
    <w:rsid w:val="00226245"/>
    <w:rsid w:val="00226C19"/>
    <w:rsid w:val="0022732B"/>
    <w:rsid w:val="00227377"/>
    <w:rsid w:val="002310E1"/>
    <w:rsid w:val="00231645"/>
    <w:rsid w:val="00231AAA"/>
    <w:rsid w:val="002320A5"/>
    <w:rsid w:val="00233343"/>
    <w:rsid w:val="002336FF"/>
    <w:rsid w:val="0023381B"/>
    <w:rsid w:val="002338AD"/>
    <w:rsid w:val="00233C26"/>
    <w:rsid w:val="00233CCD"/>
    <w:rsid w:val="00234167"/>
    <w:rsid w:val="0023457B"/>
    <w:rsid w:val="00235E29"/>
    <w:rsid w:val="00236D7D"/>
    <w:rsid w:val="00236FAC"/>
    <w:rsid w:val="00237DBA"/>
    <w:rsid w:val="00241591"/>
    <w:rsid w:val="002418B1"/>
    <w:rsid w:val="00241B31"/>
    <w:rsid w:val="00241B3E"/>
    <w:rsid w:val="00242045"/>
    <w:rsid w:val="0024364E"/>
    <w:rsid w:val="002436AF"/>
    <w:rsid w:val="00243F5A"/>
    <w:rsid w:val="00244A11"/>
    <w:rsid w:val="00244A28"/>
    <w:rsid w:val="00244CD8"/>
    <w:rsid w:val="0024551E"/>
    <w:rsid w:val="002469FC"/>
    <w:rsid w:val="00246E11"/>
    <w:rsid w:val="002500C1"/>
    <w:rsid w:val="00250B04"/>
    <w:rsid w:val="00250C4A"/>
    <w:rsid w:val="00252E59"/>
    <w:rsid w:val="00253A43"/>
    <w:rsid w:val="00253D3F"/>
    <w:rsid w:val="002551F3"/>
    <w:rsid w:val="00256CAB"/>
    <w:rsid w:val="00257CD8"/>
    <w:rsid w:val="0026008C"/>
    <w:rsid w:val="00261559"/>
    <w:rsid w:val="0026280B"/>
    <w:rsid w:val="00262D31"/>
    <w:rsid w:val="0026367C"/>
    <w:rsid w:val="0026416C"/>
    <w:rsid w:val="00264F61"/>
    <w:rsid w:val="00265172"/>
    <w:rsid w:val="00265F8A"/>
    <w:rsid w:val="002669D1"/>
    <w:rsid w:val="00267150"/>
    <w:rsid w:val="002671A4"/>
    <w:rsid w:val="002671D6"/>
    <w:rsid w:val="00267C95"/>
    <w:rsid w:val="00270A09"/>
    <w:rsid w:val="00272208"/>
    <w:rsid w:val="00272F48"/>
    <w:rsid w:val="00273B82"/>
    <w:rsid w:val="00273DCA"/>
    <w:rsid w:val="00274636"/>
    <w:rsid w:val="002746DF"/>
    <w:rsid w:val="00274745"/>
    <w:rsid w:val="00274FFB"/>
    <w:rsid w:val="002754B7"/>
    <w:rsid w:val="00275723"/>
    <w:rsid w:val="00276650"/>
    <w:rsid w:val="00277132"/>
    <w:rsid w:val="00277466"/>
    <w:rsid w:val="00277CF0"/>
    <w:rsid w:val="00277D4F"/>
    <w:rsid w:val="00281BDA"/>
    <w:rsid w:val="0028252B"/>
    <w:rsid w:val="00283340"/>
    <w:rsid w:val="0028360A"/>
    <w:rsid w:val="00284065"/>
    <w:rsid w:val="002850C9"/>
    <w:rsid w:val="002858DA"/>
    <w:rsid w:val="00285F9A"/>
    <w:rsid w:val="00286089"/>
    <w:rsid w:val="00286C91"/>
    <w:rsid w:val="00286F99"/>
    <w:rsid w:val="002874A5"/>
    <w:rsid w:val="002909F0"/>
    <w:rsid w:val="00291168"/>
    <w:rsid w:val="00291DB0"/>
    <w:rsid w:val="00291F9D"/>
    <w:rsid w:val="002935E4"/>
    <w:rsid w:val="00294520"/>
    <w:rsid w:val="00294A8D"/>
    <w:rsid w:val="00295780"/>
    <w:rsid w:val="00296B50"/>
    <w:rsid w:val="0029723A"/>
    <w:rsid w:val="002A0DE3"/>
    <w:rsid w:val="002A108D"/>
    <w:rsid w:val="002A1584"/>
    <w:rsid w:val="002A1871"/>
    <w:rsid w:val="002A307D"/>
    <w:rsid w:val="002A3FAF"/>
    <w:rsid w:val="002A4654"/>
    <w:rsid w:val="002A5494"/>
    <w:rsid w:val="002A554F"/>
    <w:rsid w:val="002A5CAD"/>
    <w:rsid w:val="002A5D08"/>
    <w:rsid w:val="002A6544"/>
    <w:rsid w:val="002A68B0"/>
    <w:rsid w:val="002A68EC"/>
    <w:rsid w:val="002A745F"/>
    <w:rsid w:val="002A7F50"/>
    <w:rsid w:val="002B0564"/>
    <w:rsid w:val="002B0EE9"/>
    <w:rsid w:val="002B1450"/>
    <w:rsid w:val="002B19BA"/>
    <w:rsid w:val="002B1B02"/>
    <w:rsid w:val="002B2107"/>
    <w:rsid w:val="002B2342"/>
    <w:rsid w:val="002B267A"/>
    <w:rsid w:val="002B2773"/>
    <w:rsid w:val="002B2F7E"/>
    <w:rsid w:val="002B36EA"/>
    <w:rsid w:val="002B3721"/>
    <w:rsid w:val="002B3898"/>
    <w:rsid w:val="002B3CA5"/>
    <w:rsid w:val="002B409A"/>
    <w:rsid w:val="002B4272"/>
    <w:rsid w:val="002B45B5"/>
    <w:rsid w:val="002B4BEC"/>
    <w:rsid w:val="002B58C2"/>
    <w:rsid w:val="002B6A8D"/>
    <w:rsid w:val="002B78A5"/>
    <w:rsid w:val="002C06AE"/>
    <w:rsid w:val="002C160D"/>
    <w:rsid w:val="002C185F"/>
    <w:rsid w:val="002C2276"/>
    <w:rsid w:val="002C2444"/>
    <w:rsid w:val="002C2922"/>
    <w:rsid w:val="002C54B4"/>
    <w:rsid w:val="002C5E2B"/>
    <w:rsid w:val="002C66B0"/>
    <w:rsid w:val="002C6D46"/>
    <w:rsid w:val="002C71C8"/>
    <w:rsid w:val="002C77ED"/>
    <w:rsid w:val="002D0292"/>
    <w:rsid w:val="002D1E87"/>
    <w:rsid w:val="002D2041"/>
    <w:rsid w:val="002D25C1"/>
    <w:rsid w:val="002D2927"/>
    <w:rsid w:val="002D3580"/>
    <w:rsid w:val="002D396B"/>
    <w:rsid w:val="002D3C37"/>
    <w:rsid w:val="002D5710"/>
    <w:rsid w:val="002D7167"/>
    <w:rsid w:val="002D7168"/>
    <w:rsid w:val="002D7C58"/>
    <w:rsid w:val="002E03B4"/>
    <w:rsid w:val="002E0481"/>
    <w:rsid w:val="002E0573"/>
    <w:rsid w:val="002E0615"/>
    <w:rsid w:val="002E253F"/>
    <w:rsid w:val="002E35A0"/>
    <w:rsid w:val="002E72D9"/>
    <w:rsid w:val="002E79CF"/>
    <w:rsid w:val="002F0773"/>
    <w:rsid w:val="002F0C08"/>
    <w:rsid w:val="002F1058"/>
    <w:rsid w:val="002F137C"/>
    <w:rsid w:val="002F1C84"/>
    <w:rsid w:val="002F3BB7"/>
    <w:rsid w:val="002F409C"/>
    <w:rsid w:val="002F4299"/>
    <w:rsid w:val="002F7151"/>
    <w:rsid w:val="002F7AAE"/>
    <w:rsid w:val="002F7BB0"/>
    <w:rsid w:val="002F7E9F"/>
    <w:rsid w:val="002F7F9D"/>
    <w:rsid w:val="002F7FEE"/>
    <w:rsid w:val="00302EBF"/>
    <w:rsid w:val="003037A6"/>
    <w:rsid w:val="00304423"/>
    <w:rsid w:val="003052DB"/>
    <w:rsid w:val="00305C65"/>
    <w:rsid w:val="00305D5E"/>
    <w:rsid w:val="00306530"/>
    <w:rsid w:val="00306E5F"/>
    <w:rsid w:val="00307042"/>
    <w:rsid w:val="00307981"/>
    <w:rsid w:val="0031025B"/>
    <w:rsid w:val="00310523"/>
    <w:rsid w:val="003114AC"/>
    <w:rsid w:val="003118ED"/>
    <w:rsid w:val="00311DC2"/>
    <w:rsid w:val="00313218"/>
    <w:rsid w:val="00313815"/>
    <w:rsid w:val="00313B3C"/>
    <w:rsid w:val="00315072"/>
    <w:rsid w:val="003153B0"/>
    <w:rsid w:val="00315C66"/>
    <w:rsid w:val="003164DE"/>
    <w:rsid w:val="003201E5"/>
    <w:rsid w:val="00320907"/>
    <w:rsid w:val="00321612"/>
    <w:rsid w:val="0032201F"/>
    <w:rsid w:val="0032206A"/>
    <w:rsid w:val="00322297"/>
    <w:rsid w:val="003222FC"/>
    <w:rsid w:val="0032266E"/>
    <w:rsid w:val="00322B8E"/>
    <w:rsid w:val="003235FD"/>
    <w:rsid w:val="0032367B"/>
    <w:rsid w:val="00323A42"/>
    <w:rsid w:val="00325F1C"/>
    <w:rsid w:val="0032614C"/>
    <w:rsid w:val="00326820"/>
    <w:rsid w:val="00326EA7"/>
    <w:rsid w:val="00327138"/>
    <w:rsid w:val="003275F4"/>
    <w:rsid w:val="00327A11"/>
    <w:rsid w:val="0033021B"/>
    <w:rsid w:val="00330A15"/>
    <w:rsid w:val="00333899"/>
    <w:rsid w:val="00333B52"/>
    <w:rsid w:val="00334282"/>
    <w:rsid w:val="003353C2"/>
    <w:rsid w:val="003360B8"/>
    <w:rsid w:val="0033679B"/>
    <w:rsid w:val="003367A5"/>
    <w:rsid w:val="00336B0E"/>
    <w:rsid w:val="003408BD"/>
    <w:rsid w:val="00340E0E"/>
    <w:rsid w:val="00341D35"/>
    <w:rsid w:val="00341D3E"/>
    <w:rsid w:val="003420C3"/>
    <w:rsid w:val="00342869"/>
    <w:rsid w:val="00342B9C"/>
    <w:rsid w:val="00343868"/>
    <w:rsid w:val="00345323"/>
    <w:rsid w:val="003464D0"/>
    <w:rsid w:val="00346579"/>
    <w:rsid w:val="00347324"/>
    <w:rsid w:val="0034774B"/>
    <w:rsid w:val="00350BDD"/>
    <w:rsid w:val="00351466"/>
    <w:rsid w:val="003515E5"/>
    <w:rsid w:val="00351819"/>
    <w:rsid w:val="00351C27"/>
    <w:rsid w:val="00352137"/>
    <w:rsid w:val="003528A2"/>
    <w:rsid w:val="00352F66"/>
    <w:rsid w:val="00355755"/>
    <w:rsid w:val="00355F28"/>
    <w:rsid w:val="00356ADF"/>
    <w:rsid w:val="00356B9C"/>
    <w:rsid w:val="00357077"/>
    <w:rsid w:val="00357F3A"/>
    <w:rsid w:val="003600D6"/>
    <w:rsid w:val="00362421"/>
    <w:rsid w:val="00363745"/>
    <w:rsid w:val="00364B90"/>
    <w:rsid w:val="0036517B"/>
    <w:rsid w:val="003654E0"/>
    <w:rsid w:val="00366437"/>
    <w:rsid w:val="00366ED1"/>
    <w:rsid w:val="0036763B"/>
    <w:rsid w:val="00367B0E"/>
    <w:rsid w:val="00370AD0"/>
    <w:rsid w:val="00370B00"/>
    <w:rsid w:val="00370BEA"/>
    <w:rsid w:val="00370C33"/>
    <w:rsid w:val="00372727"/>
    <w:rsid w:val="00373097"/>
    <w:rsid w:val="00373181"/>
    <w:rsid w:val="003731ED"/>
    <w:rsid w:val="0037345F"/>
    <w:rsid w:val="0037356A"/>
    <w:rsid w:val="00373D22"/>
    <w:rsid w:val="00373F3F"/>
    <w:rsid w:val="0037419F"/>
    <w:rsid w:val="003741FF"/>
    <w:rsid w:val="00374B04"/>
    <w:rsid w:val="00374CD3"/>
    <w:rsid w:val="00374DAF"/>
    <w:rsid w:val="00374E3C"/>
    <w:rsid w:val="003755B9"/>
    <w:rsid w:val="00376B1F"/>
    <w:rsid w:val="003771BF"/>
    <w:rsid w:val="003801D3"/>
    <w:rsid w:val="0038058F"/>
    <w:rsid w:val="003809B9"/>
    <w:rsid w:val="003811C0"/>
    <w:rsid w:val="003815DC"/>
    <w:rsid w:val="00381858"/>
    <w:rsid w:val="00381DCF"/>
    <w:rsid w:val="00383449"/>
    <w:rsid w:val="003834A0"/>
    <w:rsid w:val="00384C1B"/>
    <w:rsid w:val="00385169"/>
    <w:rsid w:val="003858BA"/>
    <w:rsid w:val="00385A90"/>
    <w:rsid w:val="003871CF"/>
    <w:rsid w:val="003877DF"/>
    <w:rsid w:val="00387A57"/>
    <w:rsid w:val="00387AF8"/>
    <w:rsid w:val="00387C3A"/>
    <w:rsid w:val="00391E89"/>
    <w:rsid w:val="0039391C"/>
    <w:rsid w:val="00393FAA"/>
    <w:rsid w:val="00394609"/>
    <w:rsid w:val="00394FB5"/>
    <w:rsid w:val="00396E01"/>
    <w:rsid w:val="003976E5"/>
    <w:rsid w:val="00397927"/>
    <w:rsid w:val="003A1564"/>
    <w:rsid w:val="003A30F9"/>
    <w:rsid w:val="003A42B9"/>
    <w:rsid w:val="003A43F5"/>
    <w:rsid w:val="003A50A5"/>
    <w:rsid w:val="003A5177"/>
    <w:rsid w:val="003A5F16"/>
    <w:rsid w:val="003A66EE"/>
    <w:rsid w:val="003A6E97"/>
    <w:rsid w:val="003A7B62"/>
    <w:rsid w:val="003A7D0B"/>
    <w:rsid w:val="003A7FCE"/>
    <w:rsid w:val="003B005B"/>
    <w:rsid w:val="003B046F"/>
    <w:rsid w:val="003B1351"/>
    <w:rsid w:val="003B15FA"/>
    <w:rsid w:val="003B1B8A"/>
    <w:rsid w:val="003B1C65"/>
    <w:rsid w:val="003B3F5E"/>
    <w:rsid w:val="003B42D2"/>
    <w:rsid w:val="003B4E19"/>
    <w:rsid w:val="003B5571"/>
    <w:rsid w:val="003B60B8"/>
    <w:rsid w:val="003B60F2"/>
    <w:rsid w:val="003B623E"/>
    <w:rsid w:val="003B6559"/>
    <w:rsid w:val="003B6784"/>
    <w:rsid w:val="003B6C1F"/>
    <w:rsid w:val="003B6FF7"/>
    <w:rsid w:val="003C03B3"/>
    <w:rsid w:val="003C0BB1"/>
    <w:rsid w:val="003C0D4B"/>
    <w:rsid w:val="003C1119"/>
    <w:rsid w:val="003C137F"/>
    <w:rsid w:val="003C2A81"/>
    <w:rsid w:val="003C2C0B"/>
    <w:rsid w:val="003C30E9"/>
    <w:rsid w:val="003C324A"/>
    <w:rsid w:val="003C36BB"/>
    <w:rsid w:val="003C390E"/>
    <w:rsid w:val="003C406D"/>
    <w:rsid w:val="003C4142"/>
    <w:rsid w:val="003C416B"/>
    <w:rsid w:val="003C62E2"/>
    <w:rsid w:val="003C6F37"/>
    <w:rsid w:val="003C7577"/>
    <w:rsid w:val="003C76F5"/>
    <w:rsid w:val="003D05D4"/>
    <w:rsid w:val="003D13E0"/>
    <w:rsid w:val="003D1891"/>
    <w:rsid w:val="003D1B4C"/>
    <w:rsid w:val="003D201E"/>
    <w:rsid w:val="003D34F4"/>
    <w:rsid w:val="003D373A"/>
    <w:rsid w:val="003D37AB"/>
    <w:rsid w:val="003D41BC"/>
    <w:rsid w:val="003D46D0"/>
    <w:rsid w:val="003D48CE"/>
    <w:rsid w:val="003D4970"/>
    <w:rsid w:val="003D4C4F"/>
    <w:rsid w:val="003D502E"/>
    <w:rsid w:val="003D6468"/>
    <w:rsid w:val="003D6498"/>
    <w:rsid w:val="003D69BA"/>
    <w:rsid w:val="003E01A0"/>
    <w:rsid w:val="003E09DC"/>
    <w:rsid w:val="003E0A84"/>
    <w:rsid w:val="003E1D31"/>
    <w:rsid w:val="003E2DDF"/>
    <w:rsid w:val="003E34DA"/>
    <w:rsid w:val="003E412D"/>
    <w:rsid w:val="003E43B8"/>
    <w:rsid w:val="003E45D9"/>
    <w:rsid w:val="003E4692"/>
    <w:rsid w:val="003E493D"/>
    <w:rsid w:val="003E4B32"/>
    <w:rsid w:val="003E4B71"/>
    <w:rsid w:val="003E60E7"/>
    <w:rsid w:val="003E7189"/>
    <w:rsid w:val="003E7670"/>
    <w:rsid w:val="003E7A58"/>
    <w:rsid w:val="003E7E51"/>
    <w:rsid w:val="003F2657"/>
    <w:rsid w:val="003F2A58"/>
    <w:rsid w:val="003F31BA"/>
    <w:rsid w:val="003F47F1"/>
    <w:rsid w:val="003F5244"/>
    <w:rsid w:val="003F537C"/>
    <w:rsid w:val="003F615C"/>
    <w:rsid w:val="003F66BE"/>
    <w:rsid w:val="003F68E3"/>
    <w:rsid w:val="003F6AC2"/>
    <w:rsid w:val="003F6C0F"/>
    <w:rsid w:val="003F6F91"/>
    <w:rsid w:val="0040014A"/>
    <w:rsid w:val="00401202"/>
    <w:rsid w:val="004012AF"/>
    <w:rsid w:val="004022CF"/>
    <w:rsid w:val="00402BA0"/>
    <w:rsid w:val="00404B41"/>
    <w:rsid w:val="00405B5B"/>
    <w:rsid w:val="004062D2"/>
    <w:rsid w:val="0040641C"/>
    <w:rsid w:val="00407139"/>
    <w:rsid w:val="004072EB"/>
    <w:rsid w:val="004101DE"/>
    <w:rsid w:val="0041045B"/>
    <w:rsid w:val="0041142C"/>
    <w:rsid w:val="00411988"/>
    <w:rsid w:val="004119B8"/>
    <w:rsid w:val="00412404"/>
    <w:rsid w:val="0041296F"/>
    <w:rsid w:val="0041312B"/>
    <w:rsid w:val="004144F3"/>
    <w:rsid w:val="00414F48"/>
    <w:rsid w:val="00416AF8"/>
    <w:rsid w:val="004172D9"/>
    <w:rsid w:val="004173A0"/>
    <w:rsid w:val="00417832"/>
    <w:rsid w:val="00417A4A"/>
    <w:rsid w:val="0042053D"/>
    <w:rsid w:val="00420CBD"/>
    <w:rsid w:val="0042156B"/>
    <w:rsid w:val="00421919"/>
    <w:rsid w:val="00422D84"/>
    <w:rsid w:val="00422DFE"/>
    <w:rsid w:val="00423098"/>
    <w:rsid w:val="0042327F"/>
    <w:rsid w:val="0042353F"/>
    <w:rsid w:val="00423CFD"/>
    <w:rsid w:val="00424BC0"/>
    <w:rsid w:val="00425000"/>
    <w:rsid w:val="00425943"/>
    <w:rsid w:val="0042595A"/>
    <w:rsid w:val="00425EBE"/>
    <w:rsid w:val="00430A32"/>
    <w:rsid w:val="00430EFE"/>
    <w:rsid w:val="00430F99"/>
    <w:rsid w:val="00431E84"/>
    <w:rsid w:val="00432BE1"/>
    <w:rsid w:val="00432DEE"/>
    <w:rsid w:val="004334BA"/>
    <w:rsid w:val="00433E8C"/>
    <w:rsid w:val="00435504"/>
    <w:rsid w:val="00435A77"/>
    <w:rsid w:val="00435C35"/>
    <w:rsid w:val="00435FED"/>
    <w:rsid w:val="00436059"/>
    <w:rsid w:val="0043714A"/>
    <w:rsid w:val="00437341"/>
    <w:rsid w:val="0043740C"/>
    <w:rsid w:val="00437AB0"/>
    <w:rsid w:val="00440368"/>
    <w:rsid w:val="00440684"/>
    <w:rsid w:val="00440A8A"/>
    <w:rsid w:val="00441229"/>
    <w:rsid w:val="004418E7"/>
    <w:rsid w:val="00444DA5"/>
    <w:rsid w:val="00444FE4"/>
    <w:rsid w:val="004453E3"/>
    <w:rsid w:val="0044552A"/>
    <w:rsid w:val="0044619F"/>
    <w:rsid w:val="004463E5"/>
    <w:rsid w:val="0044687A"/>
    <w:rsid w:val="00446AC5"/>
    <w:rsid w:val="004511C2"/>
    <w:rsid w:val="00451539"/>
    <w:rsid w:val="004520AD"/>
    <w:rsid w:val="0045272C"/>
    <w:rsid w:val="00453083"/>
    <w:rsid w:val="004531F7"/>
    <w:rsid w:val="00455286"/>
    <w:rsid w:val="004564B8"/>
    <w:rsid w:val="004568D7"/>
    <w:rsid w:val="00456CB1"/>
    <w:rsid w:val="00456CFE"/>
    <w:rsid w:val="004605B7"/>
    <w:rsid w:val="00460DF6"/>
    <w:rsid w:val="00460E7B"/>
    <w:rsid w:val="0046136E"/>
    <w:rsid w:val="00461927"/>
    <w:rsid w:val="00461938"/>
    <w:rsid w:val="004631C4"/>
    <w:rsid w:val="0046329E"/>
    <w:rsid w:val="0046336F"/>
    <w:rsid w:val="00463909"/>
    <w:rsid w:val="00463AA3"/>
    <w:rsid w:val="00464B25"/>
    <w:rsid w:val="00464D5C"/>
    <w:rsid w:val="004656BC"/>
    <w:rsid w:val="00465A6F"/>
    <w:rsid w:val="00465BD9"/>
    <w:rsid w:val="00465EC7"/>
    <w:rsid w:val="00467400"/>
    <w:rsid w:val="00470240"/>
    <w:rsid w:val="004705E7"/>
    <w:rsid w:val="004708F8"/>
    <w:rsid w:val="00472888"/>
    <w:rsid w:val="0047327E"/>
    <w:rsid w:val="004736E2"/>
    <w:rsid w:val="0047406F"/>
    <w:rsid w:val="004740C5"/>
    <w:rsid w:val="00474CEF"/>
    <w:rsid w:val="00474F31"/>
    <w:rsid w:val="00476D53"/>
    <w:rsid w:val="004777C4"/>
    <w:rsid w:val="004777C5"/>
    <w:rsid w:val="004779FC"/>
    <w:rsid w:val="00477AA6"/>
    <w:rsid w:val="00477CC6"/>
    <w:rsid w:val="00477E20"/>
    <w:rsid w:val="00477F6F"/>
    <w:rsid w:val="00480BC7"/>
    <w:rsid w:val="00480E7E"/>
    <w:rsid w:val="00481353"/>
    <w:rsid w:val="00482F7A"/>
    <w:rsid w:val="00483764"/>
    <w:rsid w:val="004837A3"/>
    <w:rsid w:val="00483B08"/>
    <w:rsid w:val="0048411F"/>
    <w:rsid w:val="004845DC"/>
    <w:rsid w:val="00484EDC"/>
    <w:rsid w:val="004854B0"/>
    <w:rsid w:val="00485A01"/>
    <w:rsid w:val="00485D6D"/>
    <w:rsid w:val="00485FD0"/>
    <w:rsid w:val="00486595"/>
    <w:rsid w:val="00486821"/>
    <w:rsid w:val="00486903"/>
    <w:rsid w:val="00486D0B"/>
    <w:rsid w:val="004913E2"/>
    <w:rsid w:val="00492C1A"/>
    <w:rsid w:val="004938B5"/>
    <w:rsid w:val="004940E7"/>
    <w:rsid w:val="0049467C"/>
    <w:rsid w:val="00495294"/>
    <w:rsid w:val="00495E2C"/>
    <w:rsid w:val="0049667C"/>
    <w:rsid w:val="00496BB3"/>
    <w:rsid w:val="004978F7"/>
    <w:rsid w:val="004979D2"/>
    <w:rsid w:val="004A0EF6"/>
    <w:rsid w:val="004A23BF"/>
    <w:rsid w:val="004A2F1F"/>
    <w:rsid w:val="004A3397"/>
    <w:rsid w:val="004A40EA"/>
    <w:rsid w:val="004A4B49"/>
    <w:rsid w:val="004A6CD2"/>
    <w:rsid w:val="004A6E55"/>
    <w:rsid w:val="004A74EB"/>
    <w:rsid w:val="004A7784"/>
    <w:rsid w:val="004B0298"/>
    <w:rsid w:val="004B05A3"/>
    <w:rsid w:val="004B12DA"/>
    <w:rsid w:val="004B18B8"/>
    <w:rsid w:val="004B1A14"/>
    <w:rsid w:val="004B1E13"/>
    <w:rsid w:val="004B207E"/>
    <w:rsid w:val="004B2CEC"/>
    <w:rsid w:val="004B2FF5"/>
    <w:rsid w:val="004B43C2"/>
    <w:rsid w:val="004B53B4"/>
    <w:rsid w:val="004B6A02"/>
    <w:rsid w:val="004B6B2B"/>
    <w:rsid w:val="004B78AE"/>
    <w:rsid w:val="004C003D"/>
    <w:rsid w:val="004C01CB"/>
    <w:rsid w:val="004C07FA"/>
    <w:rsid w:val="004C0F93"/>
    <w:rsid w:val="004C1A0A"/>
    <w:rsid w:val="004C1E17"/>
    <w:rsid w:val="004C2B2E"/>
    <w:rsid w:val="004C3069"/>
    <w:rsid w:val="004C483F"/>
    <w:rsid w:val="004C5852"/>
    <w:rsid w:val="004C5CF7"/>
    <w:rsid w:val="004C6324"/>
    <w:rsid w:val="004C6679"/>
    <w:rsid w:val="004D016E"/>
    <w:rsid w:val="004D0402"/>
    <w:rsid w:val="004D1C1A"/>
    <w:rsid w:val="004D261B"/>
    <w:rsid w:val="004D307F"/>
    <w:rsid w:val="004D3407"/>
    <w:rsid w:val="004D4BB3"/>
    <w:rsid w:val="004D4ECA"/>
    <w:rsid w:val="004D5B63"/>
    <w:rsid w:val="004D7D46"/>
    <w:rsid w:val="004E0098"/>
    <w:rsid w:val="004E0AF7"/>
    <w:rsid w:val="004E1303"/>
    <w:rsid w:val="004E28D0"/>
    <w:rsid w:val="004E2C93"/>
    <w:rsid w:val="004E39F4"/>
    <w:rsid w:val="004E5675"/>
    <w:rsid w:val="004E5D02"/>
    <w:rsid w:val="004E654C"/>
    <w:rsid w:val="004E6935"/>
    <w:rsid w:val="004E696F"/>
    <w:rsid w:val="004F03C2"/>
    <w:rsid w:val="004F19FD"/>
    <w:rsid w:val="004F1AF5"/>
    <w:rsid w:val="004F2143"/>
    <w:rsid w:val="004F2372"/>
    <w:rsid w:val="004F2617"/>
    <w:rsid w:val="004F4967"/>
    <w:rsid w:val="004F68D8"/>
    <w:rsid w:val="004F7070"/>
    <w:rsid w:val="0050055A"/>
    <w:rsid w:val="00500981"/>
    <w:rsid w:val="005009F4"/>
    <w:rsid w:val="00500AFF"/>
    <w:rsid w:val="00500B13"/>
    <w:rsid w:val="0050150C"/>
    <w:rsid w:val="00501838"/>
    <w:rsid w:val="00501A88"/>
    <w:rsid w:val="00502429"/>
    <w:rsid w:val="00502F06"/>
    <w:rsid w:val="00503D89"/>
    <w:rsid w:val="00505005"/>
    <w:rsid w:val="0050525B"/>
    <w:rsid w:val="00505347"/>
    <w:rsid w:val="00506B04"/>
    <w:rsid w:val="005078D2"/>
    <w:rsid w:val="00507A79"/>
    <w:rsid w:val="005116B9"/>
    <w:rsid w:val="00511F93"/>
    <w:rsid w:val="00512A30"/>
    <w:rsid w:val="00512DB3"/>
    <w:rsid w:val="00512EF7"/>
    <w:rsid w:val="0051302C"/>
    <w:rsid w:val="0051385C"/>
    <w:rsid w:val="00513C13"/>
    <w:rsid w:val="00514005"/>
    <w:rsid w:val="005141E7"/>
    <w:rsid w:val="0051424E"/>
    <w:rsid w:val="005146D2"/>
    <w:rsid w:val="00514E72"/>
    <w:rsid w:val="005152DF"/>
    <w:rsid w:val="00515AEA"/>
    <w:rsid w:val="005161F8"/>
    <w:rsid w:val="00516545"/>
    <w:rsid w:val="005170E0"/>
    <w:rsid w:val="00520A6E"/>
    <w:rsid w:val="00520B28"/>
    <w:rsid w:val="005219B8"/>
    <w:rsid w:val="0052358F"/>
    <w:rsid w:val="0052433C"/>
    <w:rsid w:val="005246DF"/>
    <w:rsid w:val="00524BA0"/>
    <w:rsid w:val="00524D75"/>
    <w:rsid w:val="00524F14"/>
    <w:rsid w:val="00525D33"/>
    <w:rsid w:val="0052691F"/>
    <w:rsid w:val="00527157"/>
    <w:rsid w:val="00527EED"/>
    <w:rsid w:val="00530174"/>
    <w:rsid w:val="0053087C"/>
    <w:rsid w:val="00530E9A"/>
    <w:rsid w:val="00531ECB"/>
    <w:rsid w:val="0053230B"/>
    <w:rsid w:val="005330FF"/>
    <w:rsid w:val="00533EDC"/>
    <w:rsid w:val="00534311"/>
    <w:rsid w:val="00534D4D"/>
    <w:rsid w:val="005356CB"/>
    <w:rsid w:val="005366F5"/>
    <w:rsid w:val="00536BF7"/>
    <w:rsid w:val="005376D6"/>
    <w:rsid w:val="00537F2E"/>
    <w:rsid w:val="00537F41"/>
    <w:rsid w:val="00537FFC"/>
    <w:rsid w:val="0054024D"/>
    <w:rsid w:val="00540D16"/>
    <w:rsid w:val="00541007"/>
    <w:rsid w:val="00541431"/>
    <w:rsid w:val="005415E4"/>
    <w:rsid w:val="00541CE0"/>
    <w:rsid w:val="00542EAF"/>
    <w:rsid w:val="00543153"/>
    <w:rsid w:val="005436F3"/>
    <w:rsid w:val="00544576"/>
    <w:rsid w:val="00544BE9"/>
    <w:rsid w:val="0054557F"/>
    <w:rsid w:val="00546B44"/>
    <w:rsid w:val="00547796"/>
    <w:rsid w:val="00547DDB"/>
    <w:rsid w:val="005505E6"/>
    <w:rsid w:val="00550C9B"/>
    <w:rsid w:val="005524E5"/>
    <w:rsid w:val="00552F74"/>
    <w:rsid w:val="0055490C"/>
    <w:rsid w:val="0055547C"/>
    <w:rsid w:val="005559D4"/>
    <w:rsid w:val="00556A99"/>
    <w:rsid w:val="00557790"/>
    <w:rsid w:val="00560C32"/>
    <w:rsid w:val="0056119C"/>
    <w:rsid w:val="005611F5"/>
    <w:rsid w:val="0056330B"/>
    <w:rsid w:val="00563E75"/>
    <w:rsid w:val="00563FB1"/>
    <w:rsid w:val="00564CCE"/>
    <w:rsid w:val="00565663"/>
    <w:rsid w:val="005663E8"/>
    <w:rsid w:val="00566542"/>
    <w:rsid w:val="00566AF5"/>
    <w:rsid w:val="00566D6D"/>
    <w:rsid w:val="00566E82"/>
    <w:rsid w:val="005674F1"/>
    <w:rsid w:val="00567CEB"/>
    <w:rsid w:val="0057033C"/>
    <w:rsid w:val="0057192E"/>
    <w:rsid w:val="00571B53"/>
    <w:rsid w:val="005720E1"/>
    <w:rsid w:val="0057263D"/>
    <w:rsid w:val="0057271B"/>
    <w:rsid w:val="00573686"/>
    <w:rsid w:val="00573DF2"/>
    <w:rsid w:val="00575004"/>
    <w:rsid w:val="00575F71"/>
    <w:rsid w:val="005765EC"/>
    <w:rsid w:val="0057678E"/>
    <w:rsid w:val="0057715B"/>
    <w:rsid w:val="00577BD2"/>
    <w:rsid w:val="005803DE"/>
    <w:rsid w:val="005805E4"/>
    <w:rsid w:val="00580950"/>
    <w:rsid w:val="0058162D"/>
    <w:rsid w:val="005820CF"/>
    <w:rsid w:val="00582C32"/>
    <w:rsid w:val="00582CFF"/>
    <w:rsid w:val="00582D68"/>
    <w:rsid w:val="005834FF"/>
    <w:rsid w:val="00583ED7"/>
    <w:rsid w:val="005841D1"/>
    <w:rsid w:val="00584676"/>
    <w:rsid w:val="00584681"/>
    <w:rsid w:val="005846E0"/>
    <w:rsid w:val="00584FAD"/>
    <w:rsid w:val="00586789"/>
    <w:rsid w:val="0058710F"/>
    <w:rsid w:val="00587812"/>
    <w:rsid w:val="00590A22"/>
    <w:rsid w:val="00591267"/>
    <w:rsid w:val="00591A21"/>
    <w:rsid w:val="00591F65"/>
    <w:rsid w:val="0059200B"/>
    <w:rsid w:val="00592360"/>
    <w:rsid w:val="005925E7"/>
    <w:rsid w:val="0059326D"/>
    <w:rsid w:val="005949BD"/>
    <w:rsid w:val="0059561D"/>
    <w:rsid w:val="00595660"/>
    <w:rsid w:val="00595E5A"/>
    <w:rsid w:val="005A08E6"/>
    <w:rsid w:val="005A16DB"/>
    <w:rsid w:val="005A1E5E"/>
    <w:rsid w:val="005A21A9"/>
    <w:rsid w:val="005A3A08"/>
    <w:rsid w:val="005A3E06"/>
    <w:rsid w:val="005A581C"/>
    <w:rsid w:val="005A604F"/>
    <w:rsid w:val="005A67E2"/>
    <w:rsid w:val="005A6907"/>
    <w:rsid w:val="005A6D08"/>
    <w:rsid w:val="005A7073"/>
    <w:rsid w:val="005A7FE0"/>
    <w:rsid w:val="005B050F"/>
    <w:rsid w:val="005B06C0"/>
    <w:rsid w:val="005B094B"/>
    <w:rsid w:val="005B0B51"/>
    <w:rsid w:val="005B1037"/>
    <w:rsid w:val="005B1EC9"/>
    <w:rsid w:val="005B2402"/>
    <w:rsid w:val="005B240F"/>
    <w:rsid w:val="005B3161"/>
    <w:rsid w:val="005B59F9"/>
    <w:rsid w:val="005B754A"/>
    <w:rsid w:val="005C085A"/>
    <w:rsid w:val="005C26DB"/>
    <w:rsid w:val="005C4417"/>
    <w:rsid w:val="005C4816"/>
    <w:rsid w:val="005C4B80"/>
    <w:rsid w:val="005C5155"/>
    <w:rsid w:val="005C5B8D"/>
    <w:rsid w:val="005C6573"/>
    <w:rsid w:val="005C6710"/>
    <w:rsid w:val="005C719C"/>
    <w:rsid w:val="005C793C"/>
    <w:rsid w:val="005C7CAD"/>
    <w:rsid w:val="005D08CF"/>
    <w:rsid w:val="005D0C87"/>
    <w:rsid w:val="005D1100"/>
    <w:rsid w:val="005D138D"/>
    <w:rsid w:val="005D1829"/>
    <w:rsid w:val="005D1F5B"/>
    <w:rsid w:val="005D26A1"/>
    <w:rsid w:val="005D2D87"/>
    <w:rsid w:val="005D37CB"/>
    <w:rsid w:val="005D39F1"/>
    <w:rsid w:val="005D4080"/>
    <w:rsid w:val="005D4B72"/>
    <w:rsid w:val="005D5AFA"/>
    <w:rsid w:val="005D5C66"/>
    <w:rsid w:val="005D5E85"/>
    <w:rsid w:val="005D6930"/>
    <w:rsid w:val="005D694F"/>
    <w:rsid w:val="005D69B5"/>
    <w:rsid w:val="005D78B4"/>
    <w:rsid w:val="005D7A25"/>
    <w:rsid w:val="005E1580"/>
    <w:rsid w:val="005E1767"/>
    <w:rsid w:val="005E2207"/>
    <w:rsid w:val="005E2250"/>
    <w:rsid w:val="005E3CDE"/>
    <w:rsid w:val="005E3DA4"/>
    <w:rsid w:val="005E4F77"/>
    <w:rsid w:val="005E5DDF"/>
    <w:rsid w:val="005E6064"/>
    <w:rsid w:val="005E69D2"/>
    <w:rsid w:val="005E71B4"/>
    <w:rsid w:val="005E7348"/>
    <w:rsid w:val="005E7522"/>
    <w:rsid w:val="005E7C7B"/>
    <w:rsid w:val="005F0212"/>
    <w:rsid w:val="005F252C"/>
    <w:rsid w:val="005F4385"/>
    <w:rsid w:val="005F5371"/>
    <w:rsid w:val="005F56B5"/>
    <w:rsid w:val="005F586E"/>
    <w:rsid w:val="005F5DEF"/>
    <w:rsid w:val="005F6E8A"/>
    <w:rsid w:val="005F783C"/>
    <w:rsid w:val="005F7BBC"/>
    <w:rsid w:val="005F7ED8"/>
    <w:rsid w:val="006004E0"/>
    <w:rsid w:val="006006D8"/>
    <w:rsid w:val="00600BD2"/>
    <w:rsid w:val="00601599"/>
    <w:rsid w:val="006017CB"/>
    <w:rsid w:val="00601AAD"/>
    <w:rsid w:val="00601B2E"/>
    <w:rsid w:val="0060227A"/>
    <w:rsid w:val="00602C60"/>
    <w:rsid w:val="00603175"/>
    <w:rsid w:val="00603553"/>
    <w:rsid w:val="00603734"/>
    <w:rsid w:val="00603B08"/>
    <w:rsid w:val="00604889"/>
    <w:rsid w:val="006049A2"/>
    <w:rsid w:val="006049C1"/>
    <w:rsid w:val="00605E69"/>
    <w:rsid w:val="00606545"/>
    <w:rsid w:val="00606989"/>
    <w:rsid w:val="00606CF8"/>
    <w:rsid w:val="00606E2A"/>
    <w:rsid w:val="00606F28"/>
    <w:rsid w:val="0060759E"/>
    <w:rsid w:val="00610D68"/>
    <w:rsid w:val="00610FBA"/>
    <w:rsid w:val="006110B9"/>
    <w:rsid w:val="00611181"/>
    <w:rsid w:val="0061169E"/>
    <w:rsid w:val="00611830"/>
    <w:rsid w:val="00611C1A"/>
    <w:rsid w:val="0061313C"/>
    <w:rsid w:val="0061393E"/>
    <w:rsid w:val="006139D3"/>
    <w:rsid w:val="0061447C"/>
    <w:rsid w:val="0061463A"/>
    <w:rsid w:val="00614C5B"/>
    <w:rsid w:val="006154A6"/>
    <w:rsid w:val="00616C0C"/>
    <w:rsid w:val="00617263"/>
    <w:rsid w:val="00617F1B"/>
    <w:rsid w:val="00621251"/>
    <w:rsid w:val="00621903"/>
    <w:rsid w:val="006220FE"/>
    <w:rsid w:val="00622489"/>
    <w:rsid w:val="00622C1E"/>
    <w:rsid w:val="006233D4"/>
    <w:rsid w:val="00623745"/>
    <w:rsid w:val="00625ACD"/>
    <w:rsid w:val="00626995"/>
    <w:rsid w:val="00627482"/>
    <w:rsid w:val="00627E18"/>
    <w:rsid w:val="00627EA4"/>
    <w:rsid w:val="00630C5E"/>
    <w:rsid w:val="0063163D"/>
    <w:rsid w:val="00631E9C"/>
    <w:rsid w:val="0063212C"/>
    <w:rsid w:val="00632899"/>
    <w:rsid w:val="006335D2"/>
    <w:rsid w:val="00633864"/>
    <w:rsid w:val="00633F55"/>
    <w:rsid w:val="00635B6C"/>
    <w:rsid w:val="00635C26"/>
    <w:rsid w:val="00636291"/>
    <w:rsid w:val="0063780F"/>
    <w:rsid w:val="006379AD"/>
    <w:rsid w:val="006416F8"/>
    <w:rsid w:val="00643C66"/>
    <w:rsid w:val="006440BB"/>
    <w:rsid w:val="00644B94"/>
    <w:rsid w:val="00644FF8"/>
    <w:rsid w:val="006455E8"/>
    <w:rsid w:val="00646E88"/>
    <w:rsid w:val="00647F9B"/>
    <w:rsid w:val="00647FE2"/>
    <w:rsid w:val="00650C6B"/>
    <w:rsid w:val="00650DB1"/>
    <w:rsid w:val="00651637"/>
    <w:rsid w:val="00651A9D"/>
    <w:rsid w:val="00651E7E"/>
    <w:rsid w:val="006522AD"/>
    <w:rsid w:val="00653A52"/>
    <w:rsid w:val="0065551C"/>
    <w:rsid w:val="006566C1"/>
    <w:rsid w:val="00656B5F"/>
    <w:rsid w:val="00660DA3"/>
    <w:rsid w:val="006617D7"/>
    <w:rsid w:val="0066307F"/>
    <w:rsid w:val="00663F1C"/>
    <w:rsid w:val="00664361"/>
    <w:rsid w:val="00665254"/>
    <w:rsid w:val="00665AEA"/>
    <w:rsid w:val="00665B2F"/>
    <w:rsid w:val="00665C03"/>
    <w:rsid w:val="00665EA5"/>
    <w:rsid w:val="00665FA5"/>
    <w:rsid w:val="00666C89"/>
    <w:rsid w:val="00667072"/>
    <w:rsid w:val="00667401"/>
    <w:rsid w:val="006676F6"/>
    <w:rsid w:val="00667BFA"/>
    <w:rsid w:val="00672780"/>
    <w:rsid w:val="00673667"/>
    <w:rsid w:val="00673EE7"/>
    <w:rsid w:val="006744E0"/>
    <w:rsid w:val="006761F2"/>
    <w:rsid w:val="0068004B"/>
    <w:rsid w:val="00680B74"/>
    <w:rsid w:val="00681108"/>
    <w:rsid w:val="0068330F"/>
    <w:rsid w:val="0068432E"/>
    <w:rsid w:val="00684CCB"/>
    <w:rsid w:val="00684EBF"/>
    <w:rsid w:val="00685AB4"/>
    <w:rsid w:val="00687BA0"/>
    <w:rsid w:val="00687F29"/>
    <w:rsid w:val="00690050"/>
    <w:rsid w:val="006902EB"/>
    <w:rsid w:val="006908E5"/>
    <w:rsid w:val="006914FD"/>
    <w:rsid w:val="00691814"/>
    <w:rsid w:val="006933DD"/>
    <w:rsid w:val="00693E92"/>
    <w:rsid w:val="00693F3C"/>
    <w:rsid w:val="0069409E"/>
    <w:rsid w:val="00694466"/>
    <w:rsid w:val="00694A3F"/>
    <w:rsid w:val="0069525C"/>
    <w:rsid w:val="00695F99"/>
    <w:rsid w:val="006967CB"/>
    <w:rsid w:val="00696ED7"/>
    <w:rsid w:val="00697BE3"/>
    <w:rsid w:val="006A01C1"/>
    <w:rsid w:val="006A0EA3"/>
    <w:rsid w:val="006A1356"/>
    <w:rsid w:val="006A29D4"/>
    <w:rsid w:val="006A48C7"/>
    <w:rsid w:val="006A5395"/>
    <w:rsid w:val="006A69E6"/>
    <w:rsid w:val="006A7B94"/>
    <w:rsid w:val="006A7E19"/>
    <w:rsid w:val="006B00E6"/>
    <w:rsid w:val="006B13B1"/>
    <w:rsid w:val="006B14A3"/>
    <w:rsid w:val="006B2797"/>
    <w:rsid w:val="006B2A74"/>
    <w:rsid w:val="006B2F42"/>
    <w:rsid w:val="006B33FF"/>
    <w:rsid w:val="006B4E07"/>
    <w:rsid w:val="006B5241"/>
    <w:rsid w:val="006B5560"/>
    <w:rsid w:val="006B595D"/>
    <w:rsid w:val="006B65D8"/>
    <w:rsid w:val="006B7ED1"/>
    <w:rsid w:val="006C1644"/>
    <w:rsid w:val="006C285B"/>
    <w:rsid w:val="006C2BAF"/>
    <w:rsid w:val="006C384E"/>
    <w:rsid w:val="006C38F6"/>
    <w:rsid w:val="006C4356"/>
    <w:rsid w:val="006C43EB"/>
    <w:rsid w:val="006C4512"/>
    <w:rsid w:val="006C493B"/>
    <w:rsid w:val="006C4C0D"/>
    <w:rsid w:val="006C5A05"/>
    <w:rsid w:val="006C5BD8"/>
    <w:rsid w:val="006C6701"/>
    <w:rsid w:val="006C6AF2"/>
    <w:rsid w:val="006C6C13"/>
    <w:rsid w:val="006C75D8"/>
    <w:rsid w:val="006D01F8"/>
    <w:rsid w:val="006D0411"/>
    <w:rsid w:val="006D1B33"/>
    <w:rsid w:val="006D2643"/>
    <w:rsid w:val="006D39C1"/>
    <w:rsid w:val="006D3E85"/>
    <w:rsid w:val="006D4299"/>
    <w:rsid w:val="006D4A81"/>
    <w:rsid w:val="006D4E37"/>
    <w:rsid w:val="006D4F34"/>
    <w:rsid w:val="006D519B"/>
    <w:rsid w:val="006D62D6"/>
    <w:rsid w:val="006D7699"/>
    <w:rsid w:val="006D7D36"/>
    <w:rsid w:val="006E0237"/>
    <w:rsid w:val="006E06DF"/>
    <w:rsid w:val="006E0B86"/>
    <w:rsid w:val="006E0F66"/>
    <w:rsid w:val="006E171E"/>
    <w:rsid w:val="006E32F1"/>
    <w:rsid w:val="006E3D6F"/>
    <w:rsid w:val="006E4086"/>
    <w:rsid w:val="006E41D2"/>
    <w:rsid w:val="006E468E"/>
    <w:rsid w:val="006E4702"/>
    <w:rsid w:val="006E5622"/>
    <w:rsid w:val="006E5D94"/>
    <w:rsid w:val="006E6310"/>
    <w:rsid w:val="006E6A8B"/>
    <w:rsid w:val="006F0339"/>
    <w:rsid w:val="006F0BAF"/>
    <w:rsid w:val="006F0FFF"/>
    <w:rsid w:val="006F1A2E"/>
    <w:rsid w:val="006F2281"/>
    <w:rsid w:val="006F2F04"/>
    <w:rsid w:val="006F348C"/>
    <w:rsid w:val="006F36AD"/>
    <w:rsid w:val="006F3817"/>
    <w:rsid w:val="006F3A80"/>
    <w:rsid w:val="006F3B60"/>
    <w:rsid w:val="006F3E60"/>
    <w:rsid w:val="006F459E"/>
    <w:rsid w:val="006F6D34"/>
    <w:rsid w:val="006F6EFB"/>
    <w:rsid w:val="006F7FDE"/>
    <w:rsid w:val="00700435"/>
    <w:rsid w:val="007007C9"/>
    <w:rsid w:val="00702D17"/>
    <w:rsid w:val="00702D65"/>
    <w:rsid w:val="0070378B"/>
    <w:rsid w:val="0070472C"/>
    <w:rsid w:val="0070483F"/>
    <w:rsid w:val="00704CBC"/>
    <w:rsid w:val="00705914"/>
    <w:rsid w:val="00705DBA"/>
    <w:rsid w:val="00706834"/>
    <w:rsid w:val="007069B7"/>
    <w:rsid w:val="00706CAB"/>
    <w:rsid w:val="007079CB"/>
    <w:rsid w:val="00707B05"/>
    <w:rsid w:val="00707B4A"/>
    <w:rsid w:val="00710782"/>
    <w:rsid w:val="00710EBA"/>
    <w:rsid w:val="007117ED"/>
    <w:rsid w:val="0071309E"/>
    <w:rsid w:val="00713101"/>
    <w:rsid w:val="0071399E"/>
    <w:rsid w:val="007139ED"/>
    <w:rsid w:val="00713D44"/>
    <w:rsid w:val="00714364"/>
    <w:rsid w:val="00714484"/>
    <w:rsid w:val="007145A7"/>
    <w:rsid w:val="007145E8"/>
    <w:rsid w:val="007147DE"/>
    <w:rsid w:val="007156F2"/>
    <w:rsid w:val="00715B11"/>
    <w:rsid w:val="007160CA"/>
    <w:rsid w:val="007161A4"/>
    <w:rsid w:val="0071671A"/>
    <w:rsid w:val="00717166"/>
    <w:rsid w:val="007212E1"/>
    <w:rsid w:val="0072142F"/>
    <w:rsid w:val="007214EF"/>
    <w:rsid w:val="00721B66"/>
    <w:rsid w:val="00722AA8"/>
    <w:rsid w:val="00724943"/>
    <w:rsid w:val="00724944"/>
    <w:rsid w:val="007272EC"/>
    <w:rsid w:val="00727A0C"/>
    <w:rsid w:val="00730352"/>
    <w:rsid w:val="007309B5"/>
    <w:rsid w:val="00731455"/>
    <w:rsid w:val="0073259C"/>
    <w:rsid w:val="007330DD"/>
    <w:rsid w:val="00733AC8"/>
    <w:rsid w:val="007345E1"/>
    <w:rsid w:val="00734A70"/>
    <w:rsid w:val="007350EC"/>
    <w:rsid w:val="0073586A"/>
    <w:rsid w:val="00736877"/>
    <w:rsid w:val="00736DF1"/>
    <w:rsid w:val="0073746D"/>
    <w:rsid w:val="007375FB"/>
    <w:rsid w:val="00737BCD"/>
    <w:rsid w:val="00737D4F"/>
    <w:rsid w:val="00740425"/>
    <w:rsid w:val="0074101A"/>
    <w:rsid w:val="00742405"/>
    <w:rsid w:val="00742579"/>
    <w:rsid w:val="007431C7"/>
    <w:rsid w:val="007436ED"/>
    <w:rsid w:val="00743FF3"/>
    <w:rsid w:val="007440A0"/>
    <w:rsid w:val="00744713"/>
    <w:rsid w:val="00744B25"/>
    <w:rsid w:val="00744C19"/>
    <w:rsid w:val="00744F8C"/>
    <w:rsid w:val="00745B05"/>
    <w:rsid w:val="007467FC"/>
    <w:rsid w:val="007468E8"/>
    <w:rsid w:val="007472DD"/>
    <w:rsid w:val="00747F1A"/>
    <w:rsid w:val="00750263"/>
    <w:rsid w:val="007504D8"/>
    <w:rsid w:val="007508FB"/>
    <w:rsid w:val="0075158B"/>
    <w:rsid w:val="00751BDB"/>
    <w:rsid w:val="00752572"/>
    <w:rsid w:val="00752AD5"/>
    <w:rsid w:val="0075305C"/>
    <w:rsid w:val="00753362"/>
    <w:rsid w:val="00753900"/>
    <w:rsid w:val="007541F4"/>
    <w:rsid w:val="0075483C"/>
    <w:rsid w:val="00754D83"/>
    <w:rsid w:val="0075505D"/>
    <w:rsid w:val="00755306"/>
    <w:rsid w:val="0075614E"/>
    <w:rsid w:val="0075621A"/>
    <w:rsid w:val="00756831"/>
    <w:rsid w:val="007617CD"/>
    <w:rsid w:val="00761F98"/>
    <w:rsid w:val="007630B5"/>
    <w:rsid w:val="00763B76"/>
    <w:rsid w:val="007669C6"/>
    <w:rsid w:val="00767294"/>
    <w:rsid w:val="00767395"/>
    <w:rsid w:val="00767BB1"/>
    <w:rsid w:val="00767D83"/>
    <w:rsid w:val="00767E40"/>
    <w:rsid w:val="007709EC"/>
    <w:rsid w:val="00771012"/>
    <w:rsid w:val="007717A4"/>
    <w:rsid w:val="007720A8"/>
    <w:rsid w:val="00772889"/>
    <w:rsid w:val="00772924"/>
    <w:rsid w:val="00773FB7"/>
    <w:rsid w:val="00774664"/>
    <w:rsid w:val="00774789"/>
    <w:rsid w:val="00776966"/>
    <w:rsid w:val="00777804"/>
    <w:rsid w:val="007809F8"/>
    <w:rsid w:val="00781058"/>
    <w:rsid w:val="007812DD"/>
    <w:rsid w:val="00781517"/>
    <w:rsid w:val="00781ADF"/>
    <w:rsid w:val="00781C88"/>
    <w:rsid w:val="007831D4"/>
    <w:rsid w:val="007832F5"/>
    <w:rsid w:val="007835E1"/>
    <w:rsid w:val="00783B00"/>
    <w:rsid w:val="007859BD"/>
    <w:rsid w:val="00790C57"/>
    <w:rsid w:val="007914F4"/>
    <w:rsid w:val="007916BA"/>
    <w:rsid w:val="00791943"/>
    <w:rsid w:val="00791DDB"/>
    <w:rsid w:val="00791E7C"/>
    <w:rsid w:val="00793EED"/>
    <w:rsid w:val="00794A83"/>
    <w:rsid w:val="007969CB"/>
    <w:rsid w:val="0079799F"/>
    <w:rsid w:val="007A05BC"/>
    <w:rsid w:val="007A124B"/>
    <w:rsid w:val="007A1A28"/>
    <w:rsid w:val="007A1D09"/>
    <w:rsid w:val="007A1D44"/>
    <w:rsid w:val="007A2E8C"/>
    <w:rsid w:val="007A315A"/>
    <w:rsid w:val="007A39B2"/>
    <w:rsid w:val="007A3CC4"/>
    <w:rsid w:val="007A4586"/>
    <w:rsid w:val="007A4804"/>
    <w:rsid w:val="007A56B1"/>
    <w:rsid w:val="007A5CBA"/>
    <w:rsid w:val="007A6118"/>
    <w:rsid w:val="007A6179"/>
    <w:rsid w:val="007A6210"/>
    <w:rsid w:val="007A63F2"/>
    <w:rsid w:val="007A691B"/>
    <w:rsid w:val="007A776D"/>
    <w:rsid w:val="007A7EE4"/>
    <w:rsid w:val="007B0F7F"/>
    <w:rsid w:val="007B37DC"/>
    <w:rsid w:val="007B5691"/>
    <w:rsid w:val="007B5B07"/>
    <w:rsid w:val="007B5E2D"/>
    <w:rsid w:val="007B6304"/>
    <w:rsid w:val="007B75F6"/>
    <w:rsid w:val="007B7ADD"/>
    <w:rsid w:val="007B7E9F"/>
    <w:rsid w:val="007C0637"/>
    <w:rsid w:val="007C13BF"/>
    <w:rsid w:val="007C2338"/>
    <w:rsid w:val="007C249C"/>
    <w:rsid w:val="007C31A7"/>
    <w:rsid w:val="007C3B36"/>
    <w:rsid w:val="007C3E5A"/>
    <w:rsid w:val="007C408D"/>
    <w:rsid w:val="007C52CE"/>
    <w:rsid w:val="007C595E"/>
    <w:rsid w:val="007C67A8"/>
    <w:rsid w:val="007D0243"/>
    <w:rsid w:val="007D0FFD"/>
    <w:rsid w:val="007D233F"/>
    <w:rsid w:val="007D262B"/>
    <w:rsid w:val="007D3AEA"/>
    <w:rsid w:val="007D41EB"/>
    <w:rsid w:val="007D5552"/>
    <w:rsid w:val="007D5A0C"/>
    <w:rsid w:val="007D5B41"/>
    <w:rsid w:val="007D60A7"/>
    <w:rsid w:val="007D7153"/>
    <w:rsid w:val="007D7159"/>
    <w:rsid w:val="007D78B3"/>
    <w:rsid w:val="007D798A"/>
    <w:rsid w:val="007E020E"/>
    <w:rsid w:val="007E0672"/>
    <w:rsid w:val="007E090D"/>
    <w:rsid w:val="007E1473"/>
    <w:rsid w:val="007E1AB2"/>
    <w:rsid w:val="007E2A6F"/>
    <w:rsid w:val="007E3AEC"/>
    <w:rsid w:val="007E513A"/>
    <w:rsid w:val="007E5DAD"/>
    <w:rsid w:val="007E62B0"/>
    <w:rsid w:val="007E649F"/>
    <w:rsid w:val="007E7554"/>
    <w:rsid w:val="007E771A"/>
    <w:rsid w:val="007E78CA"/>
    <w:rsid w:val="007E7CB6"/>
    <w:rsid w:val="007F1354"/>
    <w:rsid w:val="007F24D3"/>
    <w:rsid w:val="007F2A68"/>
    <w:rsid w:val="007F34C8"/>
    <w:rsid w:val="007F47D5"/>
    <w:rsid w:val="007F4D94"/>
    <w:rsid w:val="007F51E7"/>
    <w:rsid w:val="007F5D31"/>
    <w:rsid w:val="007F6E43"/>
    <w:rsid w:val="007F6EC7"/>
    <w:rsid w:val="007F74FB"/>
    <w:rsid w:val="007F7F39"/>
    <w:rsid w:val="00801384"/>
    <w:rsid w:val="00801777"/>
    <w:rsid w:val="00801F8C"/>
    <w:rsid w:val="00802434"/>
    <w:rsid w:val="00802C20"/>
    <w:rsid w:val="00803C13"/>
    <w:rsid w:val="00804689"/>
    <w:rsid w:val="008052EC"/>
    <w:rsid w:val="008056A0"/>
    <w:rsid w:val="0080574C"/>
    <w:rsid w:val="00805809"/>
    <w:rsid w:val="00805A92"/>
    <w:rsid w:val="00806106"/>
    <w:rsid w:val="00806401"/>
    <w:rsid w:val="0080658A"/>
    <w:rsid w:val="00807085"/>
    <w:rsid w:val="008078D6"/>
    <w:rsid w:val="00807AAE"/>
    <w:rsid w:val="008104E7"/>
    <w:rsid w:val="00810BC1"/>
    <w:rsid w:val="00810EB4"/>
    <w:rsid w:val="00811513"/>
    <w:rsid w:val="00811826"/>
    <w:rsid w:val="00812071"/>
    <w:rsid w:val="008124BC"/>
    <w:rsid w:val="00812524"/>
    <w:rsid w:val="0081263B"/>
    <w:rsid w:val="008127FB"/>
    <w:rsid w:val="008129BA"/>
    <w:rsid w:val="00812A3C"/>
    <w:rsid w:val="00813026"/>
    <w:rsid w:val="00813195"/>
    <w:rsid w:val="008132B7"/>
    <w:rsid w:val="008133B9"/>
    <w:rsid w:val="00813901"/>
    <w:rsid w:val="00813D12"/>
    <w:rsid w:val="0081461A"/>
    <w:rsid w:val="00815B59"/>
    <w:rsid w:val="00816693"/>
    <w:rsid w:val="00816785"/>
    <w:rsid w:val="0081721D"/>
    <w:rsid w:val="008201FB"/>
    <w:rsid w:val="008215E5"/>
    <w:rsid w:val="00821651"/>
    <w:rsid w:val="00821D38"/>
    <w:rsid w:val="00822030"/>
    <w:rsid w:val="008225C6"/>
    <w:rsid w:val="00823C50"/>
    <w:rsid w:val="00824068"/>
    <w:rsid w:val="0082471E"/>
    <w:rsid w:val="0082483A"/>
    <w:rsid w:val="008267A0"/>
    <w:rsid w:val="0082690B"/>
    <w:rsid w:val="00826BA9"/>
    <w:rsid w:val="00827579"/>
    <w:rsid w:val="008276B8"/>
    <w:rsid w:val="008308CA"/>
    <w:rsid w:val="00830FE5"/>
    <w:rsid w:val="00831325"/>
    <w:rsid w:val="008318DF"/>
    <w:rsid w:val="008318F6"/>
    <w:rsid w:val="008322A0"/>
    <w:rsid w:val="00832F03"/>
    <w:rsid w:val="008331B1"/>
    <w:rsid w:val="00833AB6"/>
    <w:rsid w:val="008351CD"/>
    <w:rsid w:val="00836061"/>
    <w:rsid w:val="00836189"/>
    <w:rsid w:val="008364D9"/>
    <w:rsid w:val="00837149"/>
    <w:rsid w:val="00837B14"/>
    <w:rsid w:val="0084067D"/>
    <w:rsid w:val="00841F36"/>
    <w:rsid w:val="00842124"/>
    <w:rsid w:val="00842885"/>
    <w:rsid w:val="00843CAC"/>
    <w:rsid w:val="0084402F"/>
    <w:rsid w:val="00844507"/>
    <w:rsid w:val="008451D1"/>
    <w:rsid w:val="00846323"/>
    <w:rsid w:val="00846BB4"/>
    <w:rsid w:val="008475F9"/>
    <w:rsid w:val="008478C3"/>
    <w:rsid w:val="00850A48"/>
    <w:rsid w:val="00850A51"/>
    <w:rsid w:val="00851D43"/>
    <w:rsid w:val="00851FE6"/>
    <w:rsid w:val="008524FE"/>
    <w:rsid w:val="0085319C"/>
    <w:rsid w:val="008531FF"/>
    <w:rsid w:val="00853974"/>
    <w:rsid w:val="0085401F"/>
    <w:rsid w:val="00854436"/>
    <w:rsid w:val="00854786"/>
    <w:rsid w:val="00856D56"/>
    <w:rsid w:val="00856F8A"/>
    <w:rsid w:val="00857959"/>
    <w:rsid w:val="00860EC2"/>
    <w:rsid w:val="0086127E"/>
    <w:rsid w:val="00862451"/>
    <w:rsid w:val="00862A83"/>
    <w:rsid w:val="00863378"/>
    <w:rsid w:val="00863F8A"/>
    <w:rsid w:val="00864F88"/>
    <w:rsid w:val="0086586E"/>
    <w:rsid w:val="00865A9B"/>
    <w:rsid w:val="00865B00"/>
    <w:rsid w:val="008663B8"/>
    <w:rsid w:val="00866DA5"/>
    <w:rsid w:val="008675D0"/>
    <w:rsid w:val="00871317"/>
    <w:rsid w:val="0087199E"/>
    <w:rsid w:val="00872537"/>
    <w:rsid w:val="008737D7"/>
    <w:rsid w:val="008737FB"/>
    <w:rsid w:val="00874E4C"/>
    <w:rsid w:val="00875CA2"/>
    <w:rsid w:val="00875F0A"/>
    <w:rsid w:val="00877B90"/>
    <w:rsid w:val="00877D28"/>
    <w:rsid w:val="00877D6C"/>
    <w:rsid w:val="00880B18"/>
    <w:rsid w:val="00881F90"/>
    <w:rsid w:val="00885307"/>
    <w:rsid w:val="0088711E"/>
    <w:rsid w:val="00887464"/>
    <w:rsid w:val="00890243"/>
    <w:rsid w:val="00890A8C"/>
    <w:rsid w:val="00891667"/>
    <w:rsid w:val="00891CF4"/>
    <w:rsid w:val="008921DC"/>
    <w:rsid w:val="008922C5"/>
    <w:rsid w:val="00892D7F"/>
    <w:rsid w:val="00894400"/>
    <w:rsid w:val="00894C59"/>
    <w:rsid w:val="00894FF6"/>
    <w:rsid w:val="00895ECD"/>
    <w:rsid w:val="00895ECE"/>
    <w:rsid w:val="0089617A"/>
    <w:rsid w:val="00896237"/>
    <w:rsid w:val="00896461"/>
    <w:rsid w:val="00897496"/>
    <w:rsid w:val="00897B33"/>
    <w:rsid w:val="00897BC7"/>
    <w:rsid w:val="008A02A2"/>
    <w:rsid w:val="008A21EE"/>
    <w:rsid w:val="008A4B3F"/>
    <w:rsid w:val="008A52AF"/>
    <w:rsid w:val="008A53AB"/>
    <w:rsid w:val="008A5983"/>
    <w:rsid w:val="008A6D32"/>
    <w:rsid w:val="008A7302"/>
    <w:rsid w:val="008A7839"/>
    <w:rsid w:val="008B0B3C"/>
    <w:rsid w:val="008B0BE5"/>
    <w:rsid w:val="008B1E2C"/>
    <w:rsid w:val="008B35FC"/>
    <w:rsid w:val="008B446B"/>
    <w:rsid w:val="008B4F9B"/>
    <w:rsid w:val="008B554F"/>
    <w:rsid w:val="008B79E1"/>
    <w:rsid w:val="008B7B5B"/>
    <w:rsid w:val="008B7ED9"/>
    <w:rsid w:val="008B7F47"/>
    <w:rsid w:val="008C0F73"/>
    <w:rsid w:val="008C111B"/>
    <w:rsid w:val="008C1CEB"/>
    <w:rsid w:val="008C1F57"/>
    <w:rsid w:val="008C25F1"/>
    <w:rsid w:val="008C353B"/>
    <w:rsid w:val="008C40E7"/>
    <w:rsid w:val="008C42D2"/>
    <w:rsid w:val="008C4AC7"/>
    <w:rsid w:val="008C4EB2"/>
    <w:rsid w:val="008C5465"/>
    <w:rsid w:val="008C5736"/>
    <w:rsid w:val="008C6493"/>
    <w:rsid w:val="008C7444"/>
    <w:rsid w:val="008C75FD"/>
    <w:rsid w:val="008D0DFF"/>
    <w:rsid w:val="008D2C59"/>
    <w:rsid w:val="008D2F44"/>
    <w:rsid w:val="008D323F"/>
    <w:rsid w:val="008D366B"/>
    <w:rsid w:val="008D3C7F"/>
    <w:rsid w:val="008D3DD1"/>
    <w:rsid w:val="008D4680"/>
    <w:rsid w:val="008D5785"/>
    <w:rsid w:val="008D5E5E"/>
    <w:rsid w:val="008D6570"/>
    <w:rsid w:val="008D7172"/>
    <w:rsid w:val="008D7460"/>
    <w:rsid w:val="008E05A7"/>
    <w:rsid w:val="008E0826"/>
    <w:rsid w:val="008E0B07"/>
    <w:rsid w:val="008E0E9E"/>
    <w:rsid w:val="008E12F0"/>
    <w:rsid w:val="008E17CC"/>
    <w:rsid w:val="008E2294"/>
    <w:rsid w:val="008E27D7"/>
    <w:rsid w:val="008E4B16"/>
    <w:rsid w:val="008E6787"/>
    <w:rsid w:val="008E7DC5"/>
    <w:rsid w:val="008F0E59"/>
    <w:rsid w:val="008F2515"/>
    <w:rsid w:val="008F3860"/>
    <w:rsid w:val="008F472C"/>
    <w:rsid w:val="008F4C8D"/>
    <w:rsid w:val="008F4F4B"/>
    <w:rsid w:val="008F6FE8"/>
    <w:rsid w:val="008F7DF9"/>
    <w:rsid w:val="00900E62"/>
    <w:rsid w:val="009013FF"/>
    <w:rsid w:val="0090259C"/>
    <w:rsid w:val="00902EFC"/>
    <w:rsid w:val="0090307B"/>
    <w:rsid w:val="00903153"/>
    <w:rsid w:val="00903965"/>
    <w:rsid w:val="009048F4"/>
    <w:rsid w:val="00904CDE"/>
    <w:rsid w:val="00905732"/>
    <w:rsid w:val="00905EB5"/>
    <w:rsid w:val="0090618D"/>
    <w:rsid w:val="00906199"/>
    <w:rsid w:val="00906A75"/>
    <w:rsid w:val="00906F14"/>
    <w:rsid w:val="0091065F"/>
    <w:rsid w:val="009106B8"/>
    <w:rsid w:val="00910D13"/>
    <w:rsid w:val="00910E4B"/>
    <w:rsid w:val="0091124E"/>
    <w:rsid w:val="0091198B"/>
    <w:rsid w:val="00912975"/>
    <w:rsid w:val="0091393D"/>
    <w:rsid w:val="00913AFB"/>
    <w:rsid w:val="009141FB"/>
    <w:rsid w:val="00915FEA"/>
    <w:rsid w:val="009173EC"/>
    <w:rsid w:val="0091780B"/>
    <w:rsid w:val="0092063F"/>
    <w:rsid w:val="00921327"/>
    <w:rsid w:val="009215D2"/>
    <w:rsid w:val="00922051"/>
    <w:rsid w:val="00922532"/>
    <w:rsid w:val="009225EE"/>
    <w:rsid w:val="00922E2D"/>
    <w:rsid w:val="00923238"/>
    <w:rsid w:val="00923A98"/>
    <w:rsid w:val="00924079"/>
    <w:rsid w:val="00924263"/>
    <w:rsid w:val="009250B4"/>
    <w:rsid w:val="00925153"/>
    <w:rsid w:val="009263AD"/>
    <w:rsid w:val="00926409"/>
    <w:rsid w:val="00926A6F"/>
    <w:rsid w:val="00926C15"/>
    <w:rsid w:val="00927211"/>
    <w:rsid w:val="00930FDD"/>
    <w:rsid w:val="00931749"/>
    <w:rsid w:val="00932189"/>
    <w:rsid w:val="00933A9A"/>
    <w:rsid w:val="00933CD6"/>
    <w:rsid w:val="0093401E"/>
    <w:rsid w:val="00935B16"/>
    <w:rsid w:val="009361A0"/>
    <w:rsid w:val="009417D0"/>
    <w:rsid w:val="009427EB"/>
    <w:rsid w:val="0094498D"/>
    <w:rsid w:val="009450EF"/>
    <w:rsid w:val="00946763"/>
    <w:rsid w:val="00947459"/>
    <w:rsid w:val="0094751E"/>
    <w:rsid w:val="00947700"/>
    <w:rsid w:val="009500C6"/>
    <w:rsid w:val="009503E0"/>
    <w:rsid w:val="0095079C"/>
    <w:rsid w:val="0095081D"/>
    <w:rsid w:val="009509AD"/>
    <w:rsid w:val="00950BA6"/>
    <w:rsid w:val="00952526"/>
    <w:rsid w:val="009527D1"/>
    <w:rsid w:val="00952A09"/>
    <w:rsid w:val="00952D2E"/>
    <w:rsid w:val="00953BAD"/>
    <w:rsid w:val="009549EF"/>
    <w:rsid w:val="00955779"/>
    <w:rsid w:val="009559B4"/>
    <w:rsid w:val="00955DB1"/>
    <w:rsid w:val="00956B61"/>
    <w:rsid w:val="00957857"/>
    <w:rsid w:val="00957E07"/>
    <w:rsid w:val="00960160"/>
    <w:rsid w:val="009602F1"/>
    <w:rsid w:val="0096038D"/>
    <w:rsid w:val="009605CA"/>
    <w:rsid w:val="0096087C"/>
    <w:rsid w:val="00960E99"/>
    <w:rsid w:val="0096154F"/>
    <w:rsid w:val="00961D7A"/>
    <w:rsid w:val="0096222E"/>
    <w:rsid w:val="00963AB2"/>
    <w:rsid w:val="009640D1"/>
    <w:rsid w:val="00964C50"/>
    <w:rsid w:val="00965053"/>
    <w:rsid w:val="00965861"/>
    <w:rsid w:val="009659D3"/>
    <w:rsid w:val="00965DD2"/>
    <w:rsid w:val="00966523"/>
    <w:rsid w:val="00966ED3"/>
    <w:rsid w:val="009673E0"/>
    <w:rsid w:val="00970297"/>
    <w:rsid w:val="009704A1"/>
    <w:rsid w:val="00970F24"/>
    <w:rsid w:val="0097180A"/>
    <w:rsid w:val="00971F84"/>
    <w:rsid w:val="00972BCA"/>
    <w:rsid w:val="00972C67"/>
    <w:rsid w:val="009736F4"/>
    <w:rsid w:val="009738B4"/>
    <w:rsid w:val="00974764"/>
    <w:rsid w:val="009747A8"/>
    <w:rsid w:val="00975658"/>
    <w:rsid w:val="0097628A"/>
    <w:rsid w:val="0097669F"/>
    <w:rsid w:val="00977DA8"/>
    <w:rsid w:val="00980214"/>
    <w:rsid w:val="00981B8E"/>
    <w:rsid w:val="009823B6"/>
    <w:rsid w:val="00982F81"/>
    <w:rsid w:val="0098365F"/>
    <w:rsid w:val="00983B22"/>
    <w:rsid w:val="009872CD"/>
    <w:rsid w:val="00991562"/>
    <w:rsid w:val="009919C3"/>
    <w:rsid w:val="00991E36"/>
    <w:rsid w:val="00992360"/>
    <w:rsid w:val="009929F3"/>
    <w:rsid w:val="0099402B"/>
    <w:rsid w:val="009940E8"/>
    <w:rsid w:val="009949E2"/>
    <w:rsid w:val="00995235"/>
    <w:rsid w:val="0099549A"/>
    <w:rsid w:val="00996094"/>
    <w:rsid w:val="00996519"/>
    <w:rsid w:val="009967E5"/>
    <w:rsid w:val="0099775E"/>
    <w:rsid w:val="00997DB5"/>
    <w:rsid w:val="009A0811"/>
    <w:rsid w:val="009A0861"/>
    <w:rsid w:val="009A1379"/>
    <w:rsid w:val="009A2E4F"/>
    <w:rsid w:val="009A5CF5"/>
    <w:rsid w:val="009A608B"/>
    <w:rsid w:val="009A6194"/>
    <w:rsid w:val="009B1480"/>
    <w:rsid w:val="009B1698"/>
    <w:rsid w:val="009B1ABA"/>
    <w:rsid w:val="009B2D2B"/>
    <w:rsid w:val="009B36B1"/>
    <w:rsid w:val="009B40AF"/>
    <w:rsid w:val="009B461B"/>
    <w:rsid w:val="009B4965"/>
    <w:rsid w:val="009B4F98"/>
    <w:rsid w:val="009B5207"/>
    <w:rsid w:val="009B5F23"/>
    <w:rsid w:val="009B6966"/>
    <w:rsid w:val="009B6D9E"/>
    <w:rsid w:val="009B6EB3"/>
    <w:rsid w:val="009C0325"/>
    <w:rsid w:val="009C041C"/>
    <w:rsid w:val="009C0DDC"/>
    <w:rsid w:val="009C14FD"/>
    <w:rsid w:val="009C27F5"/>
    <w:rsid w:val="009C2F0D"/>
    <w:rsid w:val="009C3981"/>
    <w:rsid w:val="009C3AC1"/>
    <w:rsid w:val="009C4766"/>
    <w:rsid w:val="009C48C1"/>
    <w:rsid w:val="009C4A99"/>
    <w:rsid w:val="009C4AA6"/>
    <w:rsid w:val="009C4FDC"/>
    <w:rsid w:val="009C5110"/>
    <w:rsid w:val="009C5667"/>
    <w:rsid w:val="009C6196"/>
    <w:rsid w:val="009C7FA2"/>
    <w:rsid w:val="009D01A6"/>
    <w:rsid w:val="009D0A94"/>
    <w:rsid w:val="009D18D1"/>
    <w:rsid w:val="009D1D80"/>
    <w:rsid w:val="009D1EA8"/>
    <w:rsid w:val="009D22BE"/>
    <w:rsid w:val="009D324F"/>
    <w:rsid w:val="009D3F04"/>
    <w:rsid w:val="009D4ECD"/>
    <w:rsid w:val="009D5834"/>
    <w:rsid w:val="009D5BFF"/>
    <w:rsid w:val="009D62B1"/>
    <w:rsid w:val="009D6E11"/>
    <w:rsid w:val="009D6F69"/>
    <w:rsid w:val="009D7FF6"/>
    <w:rsid w:val="009E151D"/>
    <w:rsid w:val="009E17D1"/>
    <w:rsid w:val="009E1938"/>
    <w:rsid w:val="009E1994"/>
    <w:rsid w:val="009E1D03"/>
    <w:rsid w:val="009E2B68"/>
    <w:rsid w:val="009E3842"/>
    <w:rsid w:val="009E4C60"/>
    <w:rsid w:val="009E5479"/>
    <w:rsid w:val="009E62F7"/>
    <w:rsid w:val="009E6A88"/>
    <w:rsid w:val="009E6F59"/>
    <w:rsid w:val="009E6FBA"/>
    <w:rsid w:val="009E73A2"/>
    <w:rsid w:val="009F055F"/>
    <w:rsid w:val="009F161B"/>
    <w:rsid w:val="009F1D79"/>
    <w:rsid w:val="009F236A"/>
    <w:rsid w:val="009F2E3B"/>
    <w:rsid w:val="009F35A6"/>
    <w:rsid w:val="009F3E30"/>
    <w:rsid w:val="009F3FA5"/>
    <w:rsid w:val="009F5E34"/>
    <w:rsid w:val="009F64C1"/>
    <w:rsid w:val="009F7204"/>
    <w:rsid w:val="00A0087F"/>
    <w:rsid w:val="00A03566"/>
    <w:rsid w:val="00A03ABD"/>
    <w:rsid w:val="00A043F0"/>
    <w:rsid w:val="00A04BF2"/>
    <w:rsid w:val="00A04F13"/>
    <w:rsid w:val="00A054F3"/>
    <w:rsid w:val="00A05C59"/>
    <w:rsid w:val="00A05E03"/>
    <w:rsid w:val="00A06498"/>
    <w:rsid w:val="00A06706"/>
    <w:rsid w:val="00A06EF8"/>
    <w:rsid w:val="00A072DD"/>
    <w:rsid w:val="00A102FD"/>
    <w:rsid w:val="00A10473"/>
    <w:rsid w:val="00A10CD4"/>
    <w:rsid w:val="00A10FE7"/>
    <w:rsid w:val="00A11ECF"/>
    <w:rsid w:val="00A12C22"/>
    <w:rsid w:val="00A13737"/>
    <w:rsid w:val="00A15A12"/>
    <w:rsid w:val="00A17048"/>
    <w:rsid w:val="00A1726B"/>
    <w:rsid w:val="00A175B8"/>
    <w:rsid w:val="00A178CD"/>
    <w:rsid w:val="00A179F4"/>
    <w:rsid w:val="00A17B14"/>
    <w:rsid w:val="00A211D2"/>
    <w:rsid w:val="00A21634"/>
    <w:rsid w:val="00A219BB"/>
    <w:rsid w:val="00A221D4"/>
    <w:rsid w:val="00A2293A"/>
    <w:rsid w:val="00A2302B"/>
    <w:rsid w:val="00A2306B"/>
    <w:rsid w:val="00A24277"/>
    <w:rsid w:val="00A25222"/>
    <w:rsid w:val="00A25656"/>
    <w:rsid w:val="00A26220"/>
    <w:rsid w:val="00A263F3"/>
    <w:rsid w:val="00A2688F"/>
    <w:rsid w:val="00A26949"/>
    <w:rsid w:val="00A26A7A"/>
    <w:rsid w:val="00A26C75"/>
    <w:rsid w:val="00A3026B"/>
    <w:rsid w:val="00A30392"/>
    <w:rsid w:val="00A304D0"/>
    <w:rsid w:val="00A31490"/>
    <w:rsid w:val="00A320AF"/>
    <w:rsid w:val="00A33A43"/>
    <w:rsid w:val="00A33D82"/>
    <w:rsid w:val="00A33FDE"/>
    <w:rsid w:val="00A347F8"/>
    <w:rsid w:val="00A34BD5"/>
    <w:rsid w:val="00A3504B"/>
    <w:rsid w:val="00A35601"/>
    <w:rsid w:val="00A35D55"/>
    <w:rsid w:val="00A35DA2"/>
    <w:rsid w:val="00A35DD9"/>
    <w:rsid w:val="00A35E80"/>
    <w:rsid w:val="00A36BB5"/>
    <w:rsid w:val="00A37CE8"/>
    <w:rsid w:val="00A4004E"/>
    <w:rsid w:val="00A424EC"/>
    <w:rsid w:val="00A4389C"/>
    <w:rsid w:val="00A44698"/>
    <w:rsid w:val="00A44CBF"/>
    <w:rsid w:val="00A460D1"/>
    <w:rsid w:val="00A46758"/>
    <w:rsid w:val="00A469D4"/>
    <w:rsid w:val="00A47689"/>
    <w:rsid w:val="00A50633"/>
    <w:rsid w:val="00A51316"/>
    <w:rsid w:val="00A5156A"/>
    <w:rsid w:val="00A52096"/>
    <w:rsid w:val="00A53439"/>
    <w:rsid w:val="00A53C3C"/>
    <w:rsid w:val="00A54AF1"/>
    <w:rsid w:val="00A5600F"/>
    <w:rsid w:val="00A563BB"/>
    <w:rsid w:val="00A57F7F"/>
    <w:rsid w:val="00A60358"/>
    <w:rsid w:val="00A60638"/>
    <w:rsid w:val="00A6084F"/>
    <w:rsid w:val="00A61E20"/>
    <w:rsid w:val="00A6244E"/>
    <w:rsid w:val="00A62604"/>
    <w:rsid w:val="00A62751"/>
    <w:rsid w:val="00A62DC1"/>
    <w:rsid w:val="00A632EF"/>
    <w:rsid w:val="00A6389A"/>
    <w:rsid w:val="00A640BD"/>
    <w:rsid w:val="00A647DD"/>
    <w:rsid w:val="00A64A52"/>
    <w:rsid w:val="00A66A19"/>
    <w:rsid w:val="00A66DB2"/>
    <w:rsid w:val="00A679EF"/>
    <w:rsid w:val="00A67EB5"/>
    <w:rsid w:val="00A70547"/>
    <w:rsid w:val="00A72469"/>
    <w:rsid w:val="00A7299E"/>
    <w:rsid w:val="00A72BB4"/>
    <w:rsid w:val="00A72FA7"/>
    <w:rsid w:val="00A7442C"/>
    <w:rsid w:val="00A74610"/>
    <w:rsid w:val="00A75159"/>
    <w:rsid w:val="00A752FE"/>
    <w:rsid w:val="00A76C97"/>
    <w:rsid w:val="00A7707A"/>
    <w:rsid w:val="00A7792B"/>
    <w:rsid w:val="00A80399"/>
    <w:rsid w:val="00A80AE0"/>
    <w:rsid w:val="00A80AF5"/>
    <w:rsid w:val="00A80D6A"/>
    <w:rsid w:val="00A81226"/>
    <w:rsid w:val="00A812D5"/>
    <w:rsid w:val="00A814EC"/>
    <w:rsid w:val="00A82B81"/>
    <w:rsid w:val="00A8302E"/>
    <w:rsid w:val="00A83833"/>
    <w:rsid w:val="00A85CDE"/>
    <w:rsid w:val="00A86EE0"/>
    <w:rsid w:val="00A8726D"/>
    <w:rsid w:val="00A90910"/>
    <w:rsid w:val="00A9161A"/>
    <w:rsid w:val="00A92528"/>
    <w:rsid w:val="00A932ED"/>
    <w:rsid w:val="00A933F0"/>
    <w:rsid w:val="00A93A19"/>
    <w:rsid w:val="00A9463A"/>
    <w:rsid w:val="00A94B93"/>
    <w:rsid w:val="00A95CDE"/>
    <w:rsid w:val="00A96056"/>
    <w:rsid w:val="00A962DF"/>
    <w:rsid w:val="00A96EE3"/>
    <w:rsid w:val="00A973F1"/>
    <w:rsid w:val="00A974BF"/>
    <w:rsid w:val="00A975A0"/>
    <w:rsid w:val="00A97B9A"/>
    <w:rsid w:val="00AA08B5"/>
    <w:rsid w:val="00AA0AF6"/>
    <w:rsid w:val="00AA14DA"/>
    <w:rsid w:val="00AA312D"/>
    <w:rsid w:val="00AA3916"/>
    <w:rsid w:val="00AA39FF"/>
    <w:rsid w:val="00AA3A4A"/>
    <w:rsid w:val="00AA3F82"/>
    <w:rsid w:val="00AA4EC4"/>
    <w:rsid w:val="00AA51B9"/>
    <w:rsid w:val="00AA56AD"/>
    <w:rsid w:val="00AA5845"/>
    <w:rsid w:val="00AA5BC4"/>
    <w:rsid w:val="00AA6039"/>
    <w:rsid w:val="00AA61FC"/>
    <w:rsid w:val="00AA66A3"/>
    <w:rsid w:val="00AA6B49"/>
    <w:rsid w:val="00AA6F65"/>
    <w:rsid w:val="00AA70BB"/>
    <w:rsid w:val="00AA76D0"/>
    <w:rsid w:val="00AB0013"/>
    <w:rsid w:val="00AB01BD"/>
    <w:rsid w:val="00AB138C"/>
    <w:rsid w:val="00AB1D9B"/>
    <w:rsid w:val="00AB1EB4"/>
    <w:rsid w:val="00AB5379"/>
    <w:rsid w:val="00AB5519"/>
    <w:rsid w:val="00AB55A9"/>
    <w:rsid w:val="00AB5809"/>
    <w:rsid w:val="00AB5F7C"/>
    <w:rsid w:val="00AB6C40"/>
    <w:rsid w:val="00AB6CD4"/>
    <w:rsid w:val="00AB7017"/>
    <w:rsid w:val="00AB75AD"/>
    <w:rsid w:val="00AC0DCB"/>
    <w:rsid w:val="00AC247F"/>
    <w:rsid w:val="00AC3C5E"/>
    <w:rsid w:val="00AC4A53"/>
    <w:rsid w:val="00AC55EA"/>
    <w:rsid w:val="00AD03E2"/>
    <w:rsid w:val="00AD0A80"/>
    <w:rsid w:val="00AD0FE1"/>
    <w:rsid w:val="00AD11CD"/>
    <w:rsid w:val="00AD210A"/>
    <w:rsid w:val="00AD2259"/>
    <w:rsid w:val="00AD2506"/>
    <w:rsid w:val="00AD3184"/>
    <w:rsid w:val="00AD3940"/>
    <w:rsid w:val="00AD3A2E"/>
    <w:rsid w:val="00AD42AF"/>
    <w:rsid w:val="00AD45A6"/>
    <w:rsid w:val="00AD46CB"/>
    <w:rsid w:val="00AD5003"/>
    <w:rsid w:val="00AD5AF6"/>
    <w:rsid w:val="00AD5E14"/>
    <w:rsid w:val="00AD5E49"/>
    <w:rsid w:val="00AD5FFC"/>
    <w:rsid w:val="00AD6C6E"/>
    <w:rsid w:val="00AD7018"/>
    <w:rsid w:val="00AE1A31"/>
    <w:rsid w:val="00AE1B01"/>
    <w:rsid w:val="00AE3594"/>
    <w:rsid w:val="00AE3986"/>
    <w:rsid w:val="00AE3B77"/>
    <w:rsid w:val="00AE3B85"/>
    <w:rsid w:val="00AE4530"/>
    <w:rsid w:val="00AE5611"/>
    <w:rsid w:val="00AE5E06"/>
    <w:rsid w:val="00AE669B"/>
    <w:rsid w:val="00AE6BF4"/>
    <w:rsid w:val="00AE72F6"/>
    <w:rsid w:val="00AE745F"/>
    <w:rsid w:val="00AF0E0D"/>
    <w:rsid w:val="00AF11EF"/>
    <w:rsid w:val="00AF1F83"/>
    <w:rsid w:val="00AF2A39"/>
    <w:rsid w:val="00AF2FA6"/>
    <w:rsid w:val="00AF383E"/>
    <w:rsid w:val="00AF3CD7"/>
    <w:rsid w:val="00AF3FE0"/>
    <w:rsid w:val="00AF422B"/>
    <w:rsid w:val="00AF45D5"/>
    <w:rsid w:val="00AF4AA1"/>
    <w:rsid w:val="00AF5025"/>
    <w:rsid w:val="00AF62DD"/>
    <w:rsid w:val="00B0015B"/>
    <w:rsid w:val="00B0077F"/>
    <w:rsid w:val="00B008D1"/>
    <w:rsid w:val="00B00AF9"/>
    <w:rsid w:val="00B0222F"/>
    <w:rsid w:val="00B0293B"/>
    <w:rsid w:val="00B038FF"/>
    <w:rsid w:val="00B04891"/>
    <w:rsid w:val="00B05DFD"/>
    <w:rsid w:val="00B060AD"/>
    <w:rsid w:val="00B10047"/>
    <w:rsid w:val="00B10FDE"/>
    <w:rsid w:val="00B11A2D"/>
    <w:rsid w:val="00B11FC7"/>
    <w:rsid w:val="00B1227C"/>
    <w:rsid w:val="00B12913"/>
    <w:rsid w:val="00B12F08"/>
    <w:rsid w:val="00B12F0C"/>
    <w:rsid w:val="00B13DB4"/>
    <w:rsid w:val="00B14177"/>
    <w:rsid w:val="00B14A35"/>
    <w:rsid w:val="00B154C5"/>
    <w:rsid w:val="00B16A16"/>
    <w:rsid w:val="00B175D6"/>
    <w:rsid w:val="00B20124"/>
    <w:rsid w:val="00B20377"/>
    <w:rsid w:val="00B20470"/>
    <w:rsid w:val="00B20626"/>
    <w:rsid w:val="00B20AB3"/>
    <w:rsid w:val="00B212D8"/>
    <w:rsid w:val="00B2184C"/>
    <w:rsid w:val="00B21F5B"/>
    <w:rsid w:val="00B221C9"/>
    <w:rsid w:val="00B223E9"/>
    <w:rsid w:val="00B22704"/>
    <w:rsid w:val="00B230C2"/>
    <w:rsid w:val="00B23E47"/>
    <w:rsid w:val="00B24130"/>
    <w:rsid w:val="00B241E4"/>
    <w:rsid w:val="00B25F7A"/>
    <w:rsid w:val="00B2644A"/>
    <w:rsid w:val="00B27905"/>
    <w:rsid w:val="00B27C91"/>
    <w:rsid w:val="00B3038F"/>
    <w:rsid w:val="00B30672"/>
    <w:rsid w:val="00B314BF"/>
    <w:rsid w:val="00B3156B"/>
    <w:rsid w:val="00B3218C"/>
    <w:rsid w:val="00B32635"/>
    <w:rsid w:val="00B33573"/>
    <w:rsid w:val="00B34E19"/>
    <w:rsid w:val="00B3610C"/>
    <w:rsid w:val="00B36649"/>
    <w:rsid w:val="00B36781"/>
    <w:rsid w:val="00B36C44"/>
    <w:rsid w:val="00B37F7C"/>
    <w:rsid w:val="00B40493"/>
    <w:rsid w:val="00B406FD"/>
    <w:rsid w:val="00B408A1"/>
    <w:rsid w:val="00B40B81"/>
    <w:rsid w:val="00B41168"/>
    <w:rsid w:val="00B41B2D"/>
    <w:rsid w:val="00B422E4"/>
    <w:rsid w:val="00B42446"/>
    <w:rsid w:val="00B441EF"/>
    <w:rsid w:val="00B4670C"/>
    <w:rsid w:val="00B46AC0"/>
    <w:rsid w:val="00B47511"/>
    <w:rsid w:val="00B50E23"/>
    <w:rsid w:val="00B513F3"/>
    <w:rsid w:val="00B517D6"/>
    <w:rsid w:val="00B52DD0"/>
    <w:rsid w:val="00B532D6"/>
    <w:rsid w:val="00B534A8"/>
    <w:rsid w:val="00B5382B"/>
    <w:rsid w:val="00B54570"/>
    <w:rsid w:val="00B54B9F"/>
    <w:rsid w:val="00B5691F"/>
    <w:rsid w:val="00B5698D"/>
    <w:rsid w:val="00B57809"/>
    <w:rsid w:val="00B57A1A"/>
    <w:rsid w:val="00B60161"/>
    <w:rsid w:val="00B60BC7"/>
    <w:rsid w:val="00B6215D"/>
    <w:rsid w:val="00B62D98"/>
    <w:rsid w:val="00B63519"/>
    <w:rsid w:val="00B658A4"/>
    <w:rsid w:val="00B66730"/>
    <w:rsid w:val="00B6686B"/>
    <w:rsid w:val="00B6694A"/>
    <w:rsid w:val="00B66BD5"/>
    <w:rsid w:val="00B670AD"/>
    <w:rsid w:val="00B67796"/>
    <w:rsid w:val="00B71ACA"/>
    <w:rsid w:val="00B73517"/>
    <w:rsid w:val="00B74731"/>
    <w:rsid w:val="00B74D89"/>
    <w:rsid w:val="00B74F52"/>
    <w:rsid w:val="00B7657F"/>
    <w:rsid w:val="00B76766"/>
    <w:rsid w:val="00B76B9F"/>
    <w:rsid w:val="00B76D78"/>
    <w:rsid w:val="00B77C27"/>
    <w:rsid w:val="00B802E3"/>
    <w:rsid w:val="00B80EB1"/>
    <w:rsid w:val="00B81625"/>
    <w:rsid w:val="00B8164F"/>
    <w:rsid w:val="00B823D2"/>
    <w:rsid w:val="00B82E74"/>
    <w:rsid w:val="00B82F57"/>
    <w:rsid w:val="00B8372C"/>
    <w:rsid w:val="00B83DA4"/>
    <w:rsid w:val="00B83E1B"/>
    <w:rsid w:val="00B840A0"/>
    <w:rsid w:val="00B8479D"/>
    <w:rsid w:val="00B85E9F"/>
    <w:rsid w:val="00B86558"/>
    <w:rsid w:val="00B86927"/>
    <w:rsid w:val="00B87134"/>
    <w:rsid w:val="00B87552"/>
    <w:rsid w:val="00B90228"/>
    <w:rsid w:val="00B906E0"/>
    <w:rsid w:val="00B91DBA"/>
    <w:rsid w:val="00B91FB2"/>
    <w:rsid w:val="00B91FF6"/>
    <w:rsid w:val="00B930D4"/>
    <w:rsid w:val="00B938DE"/>
    <w:rsid w:val="00B957EC"/>
    <w:rsid w:val="00B959D1"/>
    <w:rsid w:val="00B96479"/>
    <w:rsid w:val="00B9658A"/>
    <w:rsid w:val="00B96B57"/>
    <w:rsid w:val="00B96FF2"/>
    <w:rsid w:val="00B97AE8"/>
    <w:rsid w:val="00BA021A"/>
    <w:rsid w:val="00BA025C"/>
    <w:rsid w:val="00BA0951"/>
    <w:rsid w:val="00BA1C58"/>
    <w:rsid w:val="00BA1CF6"/>
    <w:rsid w:val="00BA1D16"/>
    <w:rsid w:val="00BA2477"/>
    <w:rsid w:val="00BA2977"/>
    <w:rsid w:val="00BA3159"/>
    <w:rsid w:val="00BA49C0"/>
    <w:rsid w:val="00BA5D91"/>
    <w:rsid w:val="00BA60AB"/>
    <w:rsid w:val="00BA6424"/>
    <w:rsid w:val="00BA69AB"/>
    <w:rsid w:val="00BA713F"/>
    <w:rsid w:val="00BA722F"/>
    <w:rsid w:val="00BB0F78"/>
    <w:rsid w:val="00BB21CB"/>
    <w:rsid w:val="00BB3112"/>
    <w:rsid w:val="00BB4822"/>
    <w:rsid w:val="00BB5AB3"/>
    <w:rsid w:val="00BB5D3D"/>
    <w:rsid w:val="00BB69F4"/>
    <w:rsid w:val="00BB6CF5"/>
    <w:rsid w:val="00BB7246"/>
    <w:rsid w:val="00BB7341"/>
    <w:rsid w:val="00BB7EAF"/>
    <w:rsid w:val="00BC02C2"/>
    <w:rsid w:val="00BC0532"/>
    <w:rsid w:val="00BC063C"/>
    <w:rsid w:val="00BC1578"/>
    <w:rsid w:val="00BC1D1F"/>
    <w:rsid w:val="00BC24E6"/>
    <w:rsid w:val="00BC2C30"/>
    <w:rsid w:val="00BC2EE8"/>
    <w:rsid w:val="00BC3F2D"/>
    <w:rsid w:val="00BC3F66"/>
    <w:rsid w:val="00BC5163"/>
    <w:rsid w:val="00BC5783"/>
    <w:rsid w:val="00BD4390"/>
    <w:rsid w:val="00BD4DC8"/>
    <w:rsid w:val="00BD565C"/>
    <w:rsid w:val="00BD7D95"/>
    <w:rsid w:val="00BE023F"/>
    <w:rsid w:val="00BE079E"/>
    <w:rsid w:val="00BE090B"/>
    <w:rsid w:val="00BE153D"/>
    <w:rsid w:val="00BE28BA"/>
    <w:rsid w:val="00BE3939"/>
    <w:rsid w:val="00BE413C"/>
    <w:rsid w:val="00BE47D7"/>
    <w:rsid w:val="00BE4A35"/>
    <w:rsid w:val="00BE5A99"/>
    <w:rsid w:val="00BE6022"/>
    <w:rsid w:val="00BE6343"/>
    <w:rsid w:val="00BE704C"/>
    <w:rsid w:val="00BE7608"/>
    <w:rsid w:val="00BE7B2C"/>
    <w:rsid w:val="00BF0658"/>
    <w:rsid w:val="00BF10D4"/>
    <w:rsid w:val="00BF133C"/>
    <w:rsid w:val="00BF287A"/>
    <w:rsid w:val="00BF2F0F"/>
    <w:rsid w:val="00BF47DA"/>
    <w:rsid w:val="00BF545C"/>
    <w:rsid w:val="00BF5EC9"/>
    <w:rsid w:val="00BF665B"/>
    <w:rsid w:val="00BF671B"/>
    <w:rsid w:val="00BF7273"/>
    <w:rsid w:val="00BF769C"/>
    <w:rsid w:val="00C00B18"/>
    <w:rsid w:val="00C01B2F"/>
    <w:rsid w:val="00C01D35"/>
    <w:rsid w:val="00C02B9B"/>
    <w:rsid w:val="00C02CD8"/>
    <w:rsid w:val="00C03977"/>
    <w:rsid w:val="00C03B4E"/>
    <w:rsid w:val="00C048E9"/>
    <w:rsid w:val="00C04AB8"/>
    <w:rsid w:val="00C05546"/>
    <w:rsid w:val="00C05ADD"/>
    <w:rsid w:val="00C05B44"/>
    <w:rsid w:val="00C05E8C"/>
    <w:rsid w:val="00C0656B"/>
    <w:rsid w:val="00C06B61"/>
    <w:rsid w:val="00C06DB8"/>
    <w:rsid w:val="00C07028"/>
    <w:rsid w:val="00C076F1"/>
    <w:rsid w:val="00C07DB5"/>
    <w:rsid w:val="00C07F73"/>
    <w:rsid w:val="00C1012E"/>
    <w:rsid w:val="00C137CB"/>
    <w:rsid w:val="00C13EFA"/>
    <w:rsid w:val="00C14CB9"/>
    <w:rsid w:val="00C1519B"/>
    <w:rsid w:val="00C153EA"/>
    <w:rsid w:val="00C1545C"/>
    <w:rsid w:val="00C164AD"/>
    <w:rsid w:val="00C16F89"/>
    <w:rsid w:val="00C17F4C"/>
    <w:rsid w:val="00C2068B"/>
    <w:rsid w:val="00C208EF"/>
    <w:rsid w:val="00C2160D"/>
    <w:rsid w:val="00C21954"/>
    <w:rsid w:val="00C23054"/>
    <w:rsid w:val="00C2441E"/>
    <w:rsid w:val="00C244B2"/>
    <w:rsid w:val="00C24572"/>
    <w:rsid w:val="00C24F6E"/>
    <w:rsid w:val="00C2542C"/>
    <w:rsid w:val="00C25D99"/>
    <w:rsid w:val="00C26067"/>
    <w:rsid w:val="00C263E6"/>
    <w:rsid w:val="00C26F7C"/>
    <w:rsid w:val="00C27067"/>
    <w:rsid w:val="00C27366"/>
    <w:rsid w:val="00C27AF1"/>
    <w:rsid w:val="00C27E14"/>
    <w:rsid w:val="00C30FBA"/>
    <w:rsid w:val="00C31ECA"/>
    <w:rsid w:val="00C326C1"/>
    <w:rsid w:val="00C32AC7"/>
    <w:rsid w:val="00C32B44"/>
    <w:rsid w:val="00C33E47"/>
    <w:rsid w:val="00C34444"/>
    <w:rsid w:val="00C34BBE"/>
    <w:rsid w:val="00C34F12"/>
    <w:rsid w:val="00C35966"/>
    <w:rsid w:val="00C35D7F"/>
    <w:rsid w:val="00C36985"/>
    <w:rsid w:val="00C36BC8"/>
    <w:rsid w:val="00C37477"/>
    <w:rsid w:val="00C40CC2"/>
    <w:rsid w:val="00C410AB"/>
    <w:rsid w:val="00C415EE"/>
    <w:rsid w:val="00C41AED"/>
    <w:rsid w:val="00C41C55"/>
    <w:rsid w:val="00C41EEB"/>
    <w:rsid w:val="00C42333"/>
    <w:rsid w:val="00C42E9E"/>
    <w:rsid w:val="00C433A7"/>
    <w:rsid w:val="00C45C6C"/>
    <w:rsid w:val="00C46016"/>
    <w:rsid w:val="00C466BC"/>
    <w:rsid w:val="00C46AEE"/>
    <w:rsid w:val="00C46B4B"/>
    <w:rsid w:val="00C47155"/>
    <w:rsid w:val="00C50836"/>
    <w:rsid w:val="00C50EED"/>
    <w:rsid w:val="00C50F3C"/>
    <w:rsid w:val="00C50F65"/>
    <w:rsid w:val="00C535B8"/>
    <w:rsid w:val="00C54610"/>
    <w:rsid w:val="00C552DF"/>
    <w:rsid w:val="00C5561C"/>
    <w:rsid w:val="00C55FAC"/>
    <w:rsid w:val="00C56D86"/>
    <w:rsid w:val="00C57196"/>
    <w:rsid w:val="00C57317"/>
    <w:rsid w:val="00C6257F"/>
    <w:rsid w:val="00C62F96"/>
    <w:rsid w:val="00C63B6D"/>
    <w:rsid w:val="00C64338"/>
    <w:rsid w:val="00C65912"/>
    <w:rsid w:val="00C66499"/>
    <w:rsid w:val="00C6695C"/>
    <w:rsid w:val="00C674B0"/>
    <w:rsid w:val="00C67B3A"/>
    <w:rsid w:val="00C726CA"/>
    <w:rsid w:val="00C72944"/>
    <w:rsid w:val="00C72F09"/>
    <w:rsid w:val="00C73347"/>
    <w:rsid w:val="00C73742"/>
    <w:rsid w:val="00C73A2C"/>
    <w:rsid w:val="00C73A81"/>
    <w:rsid w:val="00C73C6A"/>
    <w:rsid w:val="00C73D55"/>
    <w:rsid w:val="00C74035"/>
    <w:rsid w:val="00C746EE"/>
    <w:rsid w:val="00C7585D"/>
    <w:rsid w:val="00C75FFD"/>
    <w:rsid w:val="00C7683E"/>
    <w:rsid w:val="00C769C9"/>
    <w:rsid w:val="00C76EE3"/>
    <w:rsid w:val="00C76FA3"/>
    <w:rsid w:val="00C7797B"/>
    <w:rsid w:val="00C77FDC"/>
    <w:rsid w:val="00C80CDA"/>
    <w:rsid w:val="00C828AE"/>
    <w:rsid w:val="00C83386"/>
    <w:rsid w:val="00C84914"/>
    <w:rsid w:val="00C84A70"/>
    <w:rsid w:val="00C870F9"/>
    <w:rsid w:val="00C9417D"/>
    <w:rsid w:val="00C94C08"/>
    <w:rsid w:val="00C95888"/>
    <w:rsid w:val="00C963ED"/>
    <w:rsid w:val="00C96534"/>
    <w:rsid w:val="00C97B51"/>
    <w:rsid w:val="00C97D35"/>
    <w:rsid w:val="00CA06FB"/>
    <w:rsid w:val="00CA0B16"/>
    <w:rsid w:val="00CA0BD7"/>
    <w:rsid w:val="00CA54DA"/>
    <w:rsid w:val="00CA5869"/>
    <w:rsid w:val="00CA6229"/>
    <w:rsid w:val="00CA6EA9"/>
    <w:rsid w:val="00CA6EE2"/>
    <w:rsid w:val="00CA7AD5"/>
    <w:rsid w:val="00CB08EC"/>
    <w:rsid w:val="00CB09AB"/>
    <w:rsid w:val="00CB135E"/>
    <w:rsid w:val="00CB266B"/>
    <w:rsid w:val="00CB2A20"/>
    <w:rsid w:val="00CB2F2B"/>
    <w:rsid w:val="00CB3872"/>
    <w:rsid w:val="00CB3D45"/>
    <w:rsid w:val="00CB529C"/>
    <w:rsid w:val="00CB61A3"/>
    <w:rsid w:val="00CB62EB"/>
    <w:rsid w:val="00CB732D"/>
    <w:rsid w:val="00CB78DF"/>
    <w:rsid w:val="00CB7A7C"/>
    <w:rsid w:val="00CB7F9C"/>
    <w:rsid w:val="00CC0025"/>
    <w:rsid w:val="00CC094C"/>
    <w:rsid w:val="00CC1614"/>
    <w:rsid w:val="00CC22DD"/>
    <w:rsid w:val="00CC3236"/>
    <w:rsid w:val="00CC3285"/>
    <w:rsid w:val="00CC38A3"/>
    <w:rsid w:val="00CC42B0"/>
    <w:rsid w:val="00CC4738"/>
    <w:rsid w:val="00CC70D2"/>
    <w:rsid w:val="00CC7601"/>
    <w:rsid w:val="00CD0606"/>
    <w:rsid w:val="00CD0984"/>
    <w:rsid w:val="00CD0D31"/>
    <w:rsid w:val="00CD10C9"/>
    <w:rsid w:val="00CD1279"/>
    <w:rsid w:val="00CD1A64"/>
    <w:rsid w:val="00CD2AC0"/>
    <w:rsid w:val="00CD2D20"/>
    <w:rsid w:val="00CD3AE4"/>
    <w:rsid w:val="00CD40D5"/>
    <w:rsid w:val="00CD43C3"/>
    <w:rsid w:val="00CD4EAD"/>
    <w:rsid w:val="00CD59F6"/>
    <w:rsid w:val="00CD5BD6"/>
    <w:rsid w:val="00CD60C8"/>
    <w:rsid w:val="00CD67E0"/>
    <w:rsid w:val="00CD6A3E"/>
    <w:rsid w:val="00CD771E"/>
    <w:rsid w:val="00CD7986"/>
    <w:rsid w:val="00CE0091"/>
    <w:rsid w:val="00CE142A"/>
    <w:rsid w:val="00CE24D3"/>
    <w:rsid w:val="00CE366A"/>
    <w:rsid w:val="00CE389F"/>
    <w:rsid w:val="00CE4B32"/>
    <w:rsid w:val="00CE4CC6"/>
    <w:rsid w:val="00CE4E3C"/>
    <w:rsid w:val="00CE5415"/>
    <w:rsid w:val="00CE5725"/>
    <w:rsid w:val="00CE62A2"/>
    <w:rsid w:val="00CE7AF6"/>
    <w:rsid w:val="00CE7B31"/>
    <w:rsid w:val="00CE7BB8"/>
    <w:rsid w:val="00CF0010"/>
    <w:rsid w:val="00CF184E"/>
    <w:rsid w:val="00CF1FFF"/>
    <w:rsid w:val="00CF21FB"/>
    <w:rsid w:val="00CF238A"/>
    <w:rsid w:val="00CF23F1"/>
    <w:rsid w:val="00CF2764"/>
    <w:rsid w:val="00CF2D3B"/>
    <w:rsid w:val="00CF348A"/>
    <w:rsid w:val="00CF4B57"/>
    <w:rsid w:val="00CF4C23"/>
    <w:rsid w:val="00CF6561"/>
    <w:rsid w:val="00CF7124"/>
    <w:rsid w:val="00CF7A07"/>
    <w:rsid w:val="00D010D7"/>
    <w:rsid w:val="00D01A72"/>
    <w:rsid w:val="00D0326D"/>
    <w:rsid w:val="00D033DA"/>
    <w:rsid w:val="00D03536"/>
    <w:rsid w:val="00D03787"/>
    <w:rsid w:val="00D039EC"/>
    <w:rsid w:val="00D03F1B"/>
    <w:rsid w:val="00D04D0C"/>
    <w:rsid w:val="00D061F4"/>
    <w:rsid w:val="00D0671B"/>
    <w:rsid w:val="00D07305"/>
    <w:rsid w:val="00D07EF5"/>
    <w:rsid w:val="00D07F98"/>
    <w:rsid w:val="00D102BB"/>
    <w:rsid w:val="00D10E24"/>
    <w:rsid w:val="00D110F4"/>
    <w:rsid w:val="00D11B3A"/>
    <w:rsid w:val="00D11F78"/>
    <w:rsid w:val="00D12770"/>
    <w:rsid w:val="00D13501"/>
    <w:rsid w:val="00D14C49"/>
    <w:rsid w:val="00D15DC5"/>
    <w:rsid w:val="00D16203"/>
    <w:rsid w:val="00D167F4"/>
    <w:rsid w:val="00D17A84"/>
    <w:rsid w:val="00D20616"/>
    <w:rsid w:val="00D21C47"/>
    <w:rsid w:val="00D228B0"/>
    <w:rsid w:val="00D23648"/>
    <w:rsid w:val="00D24049"/>
    <w:rsid w:val="00D24096"/>
    <w:rsid w:val="00D249EB"/>
    <w:rsid w:val="00D24AF6"/>
    <w:rsid w:val="00D24E6A"/>
    <w:rsid w:val="00D26ACB"/>
    <w:rsid w:val="00D2752A"/>
    <w:rsid w:val="00D276DC"/>
    <w:rsid w:val="00D302F4"/>
    <w:rsid w:val="00D30C5F"/>
    <w:rsid w:val="00D31B88"/>
    <w:rsid w:val="00D3265A"/>
    <w:rsid w:val="00D329F8"/>
    <w:rsid w:val="00D32C3C"/>
    <w:rsid w:val="00D32E19"/>
    <w:rsid w:val="00D33A22"/>
    <w:rsid w:val="00D34686"/>
    <w:rsid w:val="00D351EA"/>
    <w:rsid w:val="00D35431"/>
    <w:rsid w:val="00D35C66"/>
    <w:rsid w:val="00D360D1"/>
    <w:rsid w:val="00D3639B"/>
    <w:rsid w:val="00D365E2"/>
    <w:rsid w:val="00D367FA"/>
    <w:rsid w:val="00D369F6"/>
    <w:rsid w:val="00D36DB1"/>
    <w:rsid w:val="00D37A36"/>
    <w:rsid w:val="00D4032B"/>
    <w:rsid w:val="00D406F1"/>
    <w:rsid w:val="00D409C1"/>
    <w:rsid w:val="00D41CD4"/>
    <w:rsid w:val="00D42621"/>
    <w:rsid w:val="00D42BC3"/>
    <w:rsid w:val="00D44A78"/>
    <w:rsid w:val="00D44E93"/>
    <w:rsid w:val="00D4584E"/>
    <w:rsid w:val="00D46458"/>
    <w:rsid w:val="00D4650A"/>
    <w:rsid w:val="00D46C4C"/>
    <w:rsid w:val="00D47C6E"/>
    <w:rsid w:val="00D501B7"/>
    <w:rsid w:val="00D5034A"/>
    <w:rsid w:val="00D515A4"/>
    <w:rsid w:val="00D533FA"/>
    <w:rsid w:val="00D534E5"/>
    <w:rsid w:val="00D54120"/>
    <w:rsid w:val="00D55B44"/>
    <w:rsid w:val="00D56391"/>
    <w:rsid w:val="00D56E3B"/>
    <w:rsid w:val="00D6153E"/>
    <w:rsid w:val="00D61A63"/>
    <w:rsid w:val="00D61C67"/>
    <w:rsid w:val="00D63AC3"/>
    <w:rsid w:val="00D63D87"/>
    <w:rsid w:val="00D63DA4"/>
    <w:rsid w:val="00D63FC0"/>
    <w:rsid w:val="00D641E9"/>
    <w:rsid w:val="00D6481B"/>
    <w:rsid w:val="00D65314"/>
    <w:rsid w:val="00D656AB"/>
    <w:rsid w:val="00D660C4"/>
    <w:rsid w:val="00D66B5C"/>
    <w:rsid w:val="00D66DF1"/>
    <w:rsid w:val="00D673B3"/>
    <w:rsid w:val="00D676FD"/>
    <w:rsid w:val="00D6780D"/>
    <w:rsid w:val="00D67C07"/>
    <w:rsid w:val="00D7092C"/>
    <w:rsid w:val="00D70FB6"/>
    <w:rsid w:val="00D71DF1"/>
    <w:rsid w:val="00D722DD"/>
    <w:rsid w:val="00D72475"/>
    <w:rsid w:val="00D72DAD"/>
    <w:rsid w:val="00D735F0"/>
    <w:rsid w:val="00D745A9"/>
    <w:rsid w:val="00D74684"/>
    <w:rsid w:val="00D74759"/>
    <w:rsid w:val="00D747ED"/>
    <w:rsid w:val="00D74D7D"/>
    <w:rsid w:val="00D74F86"/>
    <w:rsid w:val="00D750C3"/>
    <w:rsid w:val="00D764A3"/>
    <w:rsid w:val="00D765BC"/>
    <w:rsid w:val="00D76FA7"/>
    <w:rsid w:val="00D76FEA"/>
    <w:rsid w:val="00D7748A"/>
    <w:rsid w:val="00D807BB"/>
    <w:rsid w:val="00D80FBD"/>
    <w:rsid w:val="00D813AE"/>
    <w:rsid w:val="00D819CA"/>
    <w:rsid w:val="00D81BE5"/>
    <w:rsid w:val="00D8235E"/>
    <w:rsid w:val="00D82722"/>
    <w:rsid w:val="00D82EC3"/>
    <w:rsid w:val="00D83212"/>
    <w:rsid w:val="00D83318"/>
    <w:rsid w:val="00D83477"/>
    <w:rsid w:val="00D84264"/>
    <w:rsid w:val="00D85275"/>
    <w:rsid w:val="00D85918"/>
    <w:rsid w:val="00D85C79"/>
    <w:rsid w:val="00D85E06"/>
    <w:rsid w:val="00D86C8E"/>
    <w:rsid w:val="00D8757E"/>
    <w:rsid w:val="00D87E86"/>
    <w:rsid w:val="00D90C40"/>
    <w:rsid w:val="00D9198B"/>
    <w:rsid w:val="00D91A1C"/>
    <w:rsid w:val="00D91A37"/>
    <w:rsid w:val="00D91C20"/>
    <w:rsid w:val="00D927DE"/>
    <w:rsid w:val="00D93F47"/>
    <w:rsid w:val="00D94435"/>
    <w:rsid w:val="00D95EC7"/>
    <w:rsid w:val="00D96CB2"/>
    <w:rsid w:val="00D974CB"/>
    <w:rsid w:val="00D974F0"/>
    <w:rsid w:val="00D9790D"/>
    <w:rsid w:val="00DA1CDB"/>
    <w:rsid w:val="00DA20FD"/>
    <w:rsid w:val="00DA3706"/>
    <w:rsid w:val="00DA3730"/>
    <w:rsid w:val="00DA56E3"/>
    <w:rsid w:val="00DA6DB5"/>
    <w:rsid w:val="00DA7C5D"/>
    <w:rsid w:val="00DB11D0"/>
    <w:rsid w:val="00DB11EA"/>
    <w:rsid w:val="00DB1376"/>
    <w:rsid w:val="00DB1699"/>
    <w:rsid w:val="00DB1EBA"/>
    <w:rsid w:val="00DB32DA"/>
    <w:rsid w:val="00DB34B6"/>
    <w:rsid w:val="00DB3B5D"/>
    <w:rsid w:val="00DB40E8"/>
    <w:rsid w:val="00DB4B6A"/>
    <w:rsid w:val="00DB4E9C"/>
    <w:rsid w:val="00DB68EF"/>
    <w:rsid w:val="00DC0EC9"/>
    <w:rsid w:val="00DC1945"/>
    <w:rsid w:val="00DC1BF9"/>
    <w:rsid w:val="00DC388C"/>
    <w:rsid w:val="00DC3A97"/>
    <w:rsid w:val="00DC4309"/>
    <w:rsid w:val="00DC4557"/>
    <w:rsid w:val="00DC4765"/>
    <w:rsid w:val="00DC4E29"/>
    <w:rsid w:val="00DC5356"/>
    <w:rsid w:val="00DD03C8"/>
    <w:rsid w:val="00DD05D1"/>
    <w:rsid w:val="00DD15DA"/>
    <w:rsid w:val="00DD279D"/>
    <w:rsid w:val="00DD27AB"/>
    <w:rsid w:val="00DD5143"/>
    <w:rsid w:val="00DD60B4"/>
    <w:rsid w:val="00DD7418"/>
    <w:rsid w:val="00DD75FC"/>
    <w:rsid w:val="00DE099F"/>
    <w:rsid w:val="00DE0E03"/>
    <w:rsid w:val="00DE2046"/>
    <w:rsid w:val="00DE2404"/>
    <w:rsid w:val="00DE307A"/>
    <w:rsid w:val="00DE3901"/>
    <w:rsid w:val="00DE480D"/>
    <w:rsid w:val="00DE486B"/>
    <w:rsid w:val="00DE4FD8"/>
    <w:rsid w:val="00DE54DA"/>
    <w:rsid w:val="00DE5672"/>
    <w:rsid w:val="00DE5DDA"/>
    <w:rsid w:val="00DE6126"/>
    <w:rsid w:val="00DE68A5"/>
    <w:rsid w:val="00DE6ACB"/>
    <w:rsid w:val="00DE7357"/>
    <w:rsid w:val="00DE791D"/>
    <w:rsid w:val="00DF0B19"/>
    <w:rsid w:val="00DF0DAE"/>
    <w:rsid w:val="00DF0DDD"/>
    <w:rsid w:val="00DF16F6"/>
    <w:rsid w:val="00DF1DF7"/>
    <w:rsid w:val="00DF2221"/>
    <w:rsid w:val="00DF28BA"/>
    <w:rsid w:val="00DF30A8"/>
    <w:rsid w:val="00DF422E"/>
    <w:rsid w:val="00DF4F95"/>
    <w:rsid w:val="00DF5040"/>
    <w:rsid w:val="00DF5464"/>
    <w:rsid w:val="00DF5FB3"/>
    <w:rsid w:val="00DF6E20"/>
    <w:rsid w:val="00E00ED9"/>
    <w:rsid w:val="00E01515"/>
    <w:rsid w:val="00E01619"/>
    <w:rsid w:val="00E025E2"/>
    <w:rsid w:val="00E030F6"/>
    <w:rsid w:val="00E03767"/>
    <w:rsid w:val="00E03F59"/>
    <w:rsid w:val="00E0448C"/>
    <w:rsid w:val="00E0491D"/>
    <w:rsid w:val="00E04DB6"/>
    <w:rsid w:val="00E0523D"/>
    <w:rsid w:val="00E0534F"/>
    <w:rsid w:val="00E05593"/>
    <w:rsid w:val="00E05B0F"/>
    <w:rsid w:val="00E05BB1"/>
    <w:rsid w:val="00E07BC3"/>
    <w:rsid w:val="00E1013D"/>
    <w:rsid w:val="00E105FC"/>
    <w:rsid w:val="00E106D0"/>
    <w:rsid w:val="00E121B5"/>
    <w:rsid w:val="00E126B6"/>
    <w:rsid w:val="00E12D52"/>
    <w:rsid w:val="00E12FE2"/>
    <w:rsid w:val="00E1310B"/>
    <w:rsid w:val="00E140D9"/>
    <w:rsid w:val="00E148A0"/>
    <w:rsid w:val="00E14EED"/>
    <w:rsid w:val="00E15370"/>
    <w:rsid w:val="00E15CDC"/>
    <w:rsid w:val="00E16D15"/>
    <w:rsid w:val="00E170A6"/>
    <w:rsid w:val="00E17E7A"/>
    <w:rsid w:val="00E21B2E"/>
    <w:rsid w:val="00E21DB9"/>
    <w:rsid w:val="00E22BC5"/>
    <w:rsid w:val="00E24C0F"/>
    <w:rsid w:val="00E26205"/>
    <w:rsid w:val="00E267BC"/>
    <w:rsid w:val="00E26DFB"/>
    <w:rsid w:val="00E272DF"/>
    <w:rsid w:val="00E27D93"/>
    <w:rsid w:val="00E27DC4"/>
    <w:rsid w:val="00E30030"/>
    <w:rsid w:val="00E30AEF"/>
    <w:rsid w:val="00E32C3B"/>
    <w:rsid w:val="00E332D5"/>
    <w:rsid w:val="00E3338C"/>
    <w:rsid w:val="00E33DAF"/>
    <w:rsid w:val="00E35253"/>
    <w:rsid w:val="00E355A9"/>
    <w:rsid w:val="00E367A8"/>
    <w:rsid w:val="00E3688A"/>
    <w:rsid w:val="00E410FD"/>
    <w:rsid w:val="00E425F9"/>
    <w:rsid w:val="00E42FBF"/>
    <w:rsid w:val="00E431E2"/>
    <w:rsid w:val="00E4344C"/>
    <w:rsid w:val="00E43505"/>
    <w:rsid w:val="00E43679"/>
    <w:rsid w:val="00E443A5"/>
    <w:rsid w:val="00E44F08"/>
    <w:rsid w:val="00E4610E"/>
    <w:rsid w:val="00E5006D"/>
    <w:rsid w:val="00E501C5"/>
    <w:rsid w:val="00E5061E"/>
    <w:rsid w:val="00E508B6"/>
    <w:rsid w:val="00E5271B"/>
    <w:rsid w:val="00E549F4"/>
    <w:rsid w:val="00E550DE"/>
    <w:rsid w:val="00E568D5"/>
    <w:rsid w:val="00E56A8A"/>
    <w:rsid w:val="00E6193A"/>
    <w:rsid w:val="00E62B15"/>
    <w:rsid w:val="00E62C35"/>
    <w:rsid w:val="00E64291"/>
    <w:rsid w:val="00E64ED7"/>
    <w:rsid w:val="00E66AA3"/>
    <w:rsid w:val="00E67368"/>
    <w:rsid w:val="00E67DA8"/>
    <w:rsid w:val="00E70471"/>
    <w:rsid w:val="00E70E8B"/>
    <w:rsid w:val="00E70EBC"/>
    <w:rsid w:val="00E71F03"/>
    <w:rsid w:val="00E72993"/>
    <w:rsid w:val="00E73F56"/>
    <w:rsid w:val="00E751A9"/>
    <w:rsid w:val="00E7751B"/>
    <w:rsid w:val="00E7786F"/>
    <w:rsid w:val="00E77EAA"/>
    <w:rsid w:val="00E804FE"/>
    <w:rsid w:val="00E81084"/>
    <w:rsid w:val="00E81EA3"/>
    <w:rsid w:val="00E8209D"/>
    <w:rsid w:val="00E8284B"/>
    <w:rsid w:val="00E82D17"/>
    <w:rsid w:val="00E831B7"/>
    <w:rsid w:val="00E83962"/>
    <w:rsid w:val="00E847DD"/>
    <w:rsid w:val="00E84ED6"/>
    <w:rsid w:val="00E85430"/>
    <w:rsid w:val="00E85E78"/>
    <w:rsid w:val="00E86319"/>
    <w:rsid w:val="00E86D73"/>
    <w:rsid w:val="00E87C87"/>
    <w:rsid w:val="00E9033F"/>
    <w:rsid w:val="00E91A56"/>
    <w:rsid w:val="00E924F7"/>
    <w:rsid w:val="00E92812"/>
    <w:rsid w:val="00E93406"/>
    <w:rsid w:val="00E9347A"/>
    <w:rsid w:val="00E94134"/>
    <w:rsid w:val="00E9585A"/>
    <w:rsid w:val="00E95CD1"/>
    <w:rsid w:val="00E96833"/>
    <w:rsid w:val="00E96FBE"/>
    <w:rsid w:val="00E97839"/>
    <w:rsid w:val="00E97E43"/>
    <w:rsid w:val="00E97F3B"/>
    <w:rsid w:val="00EA01BC"/>
    <w:rsid w:val="00EA2D78"/>
    <w:rsid w:val="00EA2DF2"/>
    <w:rsid w:val="00EA3039"/>
    <w:rsid w:val="00EA3EB0"/>
    <w:rsid w:val="00EA4287"/>
    <w:rsid w:val="00EA5343"/>
    <w:rsid w:val="00EA70D9"/>
    <w:rsid w:val="00EB00B4"/>
    <w:rsid w:val="00EB072E"/>
    <w:rsid w:val="00EB0C07"/>
    <w:rsid w:val="00EB0D79"/>
    <w:rsid w:val="00EB121D"/>
    <w:rsid w:val="00EB18FB"/>
    <w:rsid w:val="00EB1A98"/>
    <w:rsid w:val="00EB1BC0"/>
    <w:rsid w:val="00EB1E0D"/>
    <w:rsid w:val="00EB21F7"/>
    <w:rsid w:val="00EB265E"/>
    <w:rsid w:val="00EB49AF"/>
    <w:rsid w:val="00EB6267"/>
    <w:rsid w:val="00EB6ED7"/>
    <w:rsid w:val="00EB7EA4"/>
    <w:rsid w:val="00EC0744"/>
    <w:rsid w:val="00EC1020"/>
    <w:rsid w:val="00EC110B"/>
    <w:rsid w:val="00EC11BE"/>
    <w:rsid w:val="00EC227E"/>
    <w:rsid w:val="00EC2624"/>
    <w:rsid w:val="00EC43A2"/>
    <w:rsid w:val="00EC558E"/>
    <w:rsid w:val="00EC5C6E"/>
    <w:rsid w:val="00EC6C0A"/>
    <w:rsid w:val="00ED021D"/>
    <w:rsid w:val="00ED0C6D"/>
    <w:rsid w:val="00ED0F8D"/>
    <w:rsid w:val="00ED181D"/>
    <w:rsid w:val="00ED2320"/>
    <w:rsid w:val="00ED2768"/>
    <w:rsid w:val="00ED3678"/>
    <w:rsid w:val="00ED3D53"/>
    <w:rsid w:val="00ED4699"/>
    <w:rsid w:val="00ED6325"/>
    <w:rsid w:val="00ED6FCB"/>
    <w:rsid w:val="00ED7AA5"/>
    <w:rsid w:val="00EE068F"/>
    <w:rsid w:val="00EE0C40"/>
    <w:rsid w:val="00EE0D99"/>
    <w:rsid w:val="00EE276D"/>
    <w:rsid w:val="00EE2794"/>
    <w:rsid w:val="00EE3A74"/>
    <w:rsid w:val="00EE420D"/>
    <w:rsid w:val="00EE45A0"/>
    <w:rsid w:val="00EE5DD5"/>
    <w:rsid w:val="00EE623D"/>
    <w:rsid w:val="00EE7234"/>
    <w:rsid w:val="00EF07D2"/>
    <w:rsid w:val="00EF0809"/>
    <w:rsid w:val="00EF0DF5"/>
    <w:rsid w:val="00EF0EC9"/>
    <w:rsid w:val="00EF1705"/>
    <w:rsid w:val="00EF21FB"/>
    <w:rsid w:val="00EF2745"/>
    <w:rsid w:val="00EF276A"/>
    <w:rsid w:val="00EF34FE"/>
    <w:rsid w:val="00EF4CD6"/>
    <w:rsid w:val="00EF5840"/>
    <w:rsid w:val="00EF685F"/>
    <w:rsid w:val="00EF6AB8"/>
    <w:rsid w:val="00EF6FDC"/>
    <w:rsid w:val="00EF7252"/>
    <w:rsid w:val="00EF72A5"/>
    <w:rsid w:val="00EF7C0D"/>
    <w:rsid w:val="00F01037"/>
    <w:rsid w:val="00F011A9"/>
    <w:rsid w:val="00F01FCC"/>
    <w:rsid w:val="00F03079"/>
    <w:rsid w:val="00F0343B"/>
    <w:rsid w:val="00F04DC3"/>
    <w:rsid w:val="00F0574A"/>
    <w:rsid w:val="00F05E95"/>
    <w:rsid w:val="00F06257"/>
    <w:rsid w:val="00F062FB"/>
    <w:rsid w:val="00F077C8"/>
    <w:rsid w:val="00F0789C"/>
    <w:rsid w:val="00F100F0"/>
    <w:rsid w:val="00F103B4"/>
    <w:rsid w:val="00F1149E"/>
    <w:rsid w:val="00F12239"/>
    <w:rsid w:val="00F140A0"/>
    <w:rsid w:val="00F159E8"/>
    <w:rsid w:val="00F15E14"/>
    <w:rsid w:val="00F1619B"/>
    <w:rsid w:val="00F1639E"/>
    <w:rsid w:val="00F164F9"/>
    <w:rsid w:val="00F17050"/>
    <w:rsid w:val="00F17A70"/>
    <w:rsid w:val="00F20181"/>
    <w:rsid w:val="00F21979"/>
    <w:rsid w:val="00F2279C"/>
    <w:rsid w:val="00F232FA"/>
    <w:rsid w:val="00F23DF6"/>
    <w:rsid w:val="00F25025"/>
    <w:rsid w:val="00F25643"/>
    <w:rsid w:val="00F277F4"/>
    <w:rsid w:val="00F30294"/>
    <w:rsid w:val="00F321FC"/>
    <w:rsid w:val="00F32288"/>
    <w:rsid w:val="00F32332"/>
    <w:rsid w:val="00F32DE5"/>
    <w:rsid w:val="00F332FD"/>
    <w:rsid w:val="00F34489"/>
    <w:rsid w:val="00F3569D"/>
    <w:rsid w:val="00F36047"/>
    <w:rsid w:val="00F36112"/>
    <w:rsid w:val="00F36351"/>
    <w:rsid w:val="00F36472"/>
    <w:rsid w:val="00F36BA4"/>
    <w:rsid w:val="00F36E23"/>
    <w:rsid w:val="00F36F45"/>
    <w:rsid w:val="00F37B02"/>
    <w:rsid w:val="00F37BE3"/>
    <w:rsid w:val="00F41940"/>
    <w:rsid w:val="00F44029"/>
    <w:rsid w:val="00F442A2"/>
    <w:rsid w:val="00F450FA"/>
    <w:rsid w:val="00F455C6"/>
    <w:rsid w:val="00F45912"/>
    <w:rsid w:val="00F46C10"/>
    <w:rsid w:val="00F470B9"/>
    <w:rsid w:val="00F47754"/>
    <w:rsid w:val="00F47BA6"/>
    <w:rsid w:val="00F47D49"/>
    <w:rsid w:val="00F51589"/>
    <w:rsid w:val="00F5172B"/>
    <w:rsid w:val="00F51DC6"/>
    <w:rsid w:val="00F523C3"/>
    <w:rsid w:val="00F52A97"/>
    <w:rsid w:val="00F52CCF"/>
    <w:rsid w:val="00F52D4A"/>
    <w:rsid w:val="00F532AB"/>
    <w:rsid w:val="00F54D1B"/>
    <w:rsid w:val="00F56055"/>
    <w:rsid w:val="00F5642A"/>
    <w:rsid w:val="00F56D2C"/>
    <w:rsid w:val="00F57E78"/>
    <w:rsid w:val="00F60AA0"/>
    <w:rsid w:val="00F61444"/>
    <w:rsid w:val="00F61B2E"/>
    <w:rsid w:val="00F61D67"/>
    <w:rsid w:val="00F61ED2"/>
    <w:rsid w:val="00F6266C"/>
    <w:rsid w:val="00F63298"/>
    <w:rsid w:val="00F637CD"/>
    <w:rsid w:val="00F63B89"/>
    <w:rsid w:val="00F63C9E"/>
    <w:rsid w:val="00F6401A"/>
    <w:rsid w:val="00F64A82"/>
    <w:rsid w:val="00F64E65"/>
    <w:rsid w:val="00F6544E"/>
    <w:rsid w:val="00F65DF3"/>
    <w:rsid w:val="00F65F28"/>
    <w:rsid w:val="00F662D7"/>
    <w:rsid w:val="00F66685"/>
    <w:rsid w:val="00F7060D"/>
    <w:rsid w:val="00F7061B"/>
    <w:rsid w:val="00F70C1C"/>
    <w:rsid w:val="00F70E1B"/>
    <w:rsid w:val="00F71F33"/>
    <w:rsid w:val="00F722A7"/>
    <w:rsid w:val="00F73766"/>
    <w:rsid w:val="00F73BAA"/>
    <w:rsid w:val="00F7524D"/>
    <w:rsid w:val="00F75E49"/>
    <w:rsid w:val="00F768CA"/>
    <w:rsid w:val="00F77349"/>
    <w:rsid w:val="00F811A8"/>
    <w:rsid w:val="00F829C0"/>
    <w:rsid w:val="00F8392B"/>
    <w:rsid w:val="00F84633"/>
    <w:rsid w:val="00F84B3B"/>
    <w:rsid w:val="00F87B7B"/>
    <w:rsid w:val="00F87D4F"/>
    <w:rsid w:val="00F90FCD"/>
    <w:rsid w:val="00F9140C"/>
    <w:rsid w:val="00F91DDA"/>
    <w:rsid w:val="00F91EAC"/>
    <w:rsid w:val="00F928A0"/>
    <w:rsid w:val="00F92C6B"/>
    <w:rsid w:val="00F9446A"/>
    <w:rsid w:val="00F9595F"/>
    <w:rsid w:val="00F95B73"/>
    <w:rsid w:val="00F9655A"/>
    <w:rsid w:val="00F96D98"/>
    <w:rsid w:val="00F9732D"/>
    <w:rsid w:val="00F9739F"/>
    <w:rsid w:val="00F9789F"/>
    <w:rsid w:val="00FA0272"/>
    <w:rsid w:val="00FA1412"/>
    <w:rsid w:val="00FA1770"/>
    <w:rsid w:val="00FA2336"/>
    <w:rsid w:val="00FA2BA6"/>
    <w:rsid w:val="00FA2C36"/>
    <w:rsid w:val="00FA5490"/>
    <w:rsid w:val="00FA6490"/>
    <w:rsid w:val="00FA696B"/>
    <w:rsid w:val="00FA7A33"/>
    <w:rsid w:val="00FA7B82"/>
    <w:rsid w:val="00FA7D25"/>
    <w:rsid w:val="00FB3B2A"/>
    <w:rsid w:val="00FB4430"/>
    <w:rsid w:val="00FB5D2B"/>
    <w:rsid w:val="00FB6319"/>
    <w:rsid w:val="00FB7028"/>
    <w:rsid w:val="00FB7BAA"/>
    <w:rsid w:val="00FC066B"/>
    <w:rsid w:val="00FC1170"/>
    <w:rsid w:val="00FC23C0"/>
    <w:rsid w:val="00FC2BED"/>
    <w:rsid w:val="00FC39AE"/>
    <w:rsid w:val="00FC3BEB"/>
    <w:rsid w:val="00FC49FE"/>
    <w:rsid w:val="00FC4B23"/>
    <w:rsid w:val="00FC4D81"/>
    <w:rsid w:val="00FC501B"/>
    <w:rsid w:val="00FC5BB4"/>
    <w:rsid w:val="00FC64CB"/>
    <w:rsid w:val="00FC6A8D"/>
    <w:rsid w:val="00FC7FB2"/>
    <w:rsid w:val="00FD0B69"/>
    <w:rsid w:val="00FD1DB0"/>
    <w:rsid w:val="00FD1F99"/>
    <w:rsid w:val="00FD2E05"/>
    <w:rsid w:val="00FD3D27"/>
    <w:rsid w:val="00FD4338"/>
    <w:rsid w:val="00FD52F2"/>
    <w:rsid w:val="00FD5438"/>
    <w:rsid w:val="00FD553D"/>
    <w:rsid w:val="00FD6085"/>
    <w:rsid w:val="00FD6766"/>
    <w:rsid w:val="00FD7E81"/>
    <w:rsid w:val="00FD7EF7"/>
    <w:rsid w:val="00FE002F"/>
    <w:rsid w:val="00FE23D1"/>
    <w:rsid w:val="00FE2760"/>
    <w:rsid w:val="00FE347F"/>
    <w:rsid w:val="00FE3482"/>
    <w:rsid w:val="00FE3D4A"/>
    <w:rsid w:val="00FE47C0"/>
    <w:rsid w:val="00FE4E51"/>
    <w:rsid w:val="00FE6193"/>
    <w:rsid w:val="00FE66C4"/>
    <w:rsid w:val="00FE6E16"/>
    <w:rsid w:val="00FE74F7"/>
    <w:rsid w:val="00FF117B"/>
    <w:rsid w:val="00FF2714"/>
    <w:rsid w:val="00FF2F10"/>
    <w:rsid w:val="00FF33D1"/>
    <w:rsid w:val="00FF5007"/>
    <w:rsid w:val="00FF6B44"/>
    <w:rsid w:val="00FF6B6E"/>
    <w:rsid w:val="00FF6FD3"/>
    <w:rsid w:val="00FF7094"/>
    <w:rsid w:val="00FF7EC3"/>
    <w:rsid w:val="0B793ACD"/>
    <w:rsid w:val="1AB713C2"/>
    <w:rsid w:val="2A6EDC2D"/>
    <w:rsid w:val="3A2EF52C"/>
    <w:rsid w:val="40C53FE5"/>
    <w:rsid w:val="457FF928"/>
    <w:rsid w:val="4E61B496"/>
    <w:rsid w:val="52331B48"/>
    <w:rsid w:val="5EE5AD63"/>
    <w:rsid w:val="692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F9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2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1B"/>
    <w:pPr>
      <w:spacing w:before="60" w:after="2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D7A"/>
    <w:pPr>
      <w:keepNext/>
      <w:keepLines/>
      <w:spacing w:before="360"/>
      <w:jc w:val="center"/>
      <w:outlineLvl w:val="0"/>
    </w:pPr>
    <w:rPr>
      <w:rFonts w:ascii="Calibri" w:eastAsiaTheme="majorEastAsia" w:hAnsi="Calibri" w:cstheme="majorBidi"/>
      <w:b/>
      <w:bCs/>
      <w:color w:val="3B455C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D7A"/>
    <w:pPr>
      <w:keepNext/>
      <w:keepLines/>
      <w:spacing w:before="240" w:after="120"/>
      <w:jc w:val="center"/>
      <w:outlineLvl w:val="1"/>
    </w:pPr>
    <w:rPr>
      <w:rFonts w:ascii="Calibri" w:eastAsiaTheme="majorEastAsia" w:hAnsi="Calibri" w:cstheme="majorBidi"/>
      <w:b/>
      <w:bCs/>
      <w:color w:val="616652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F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35F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735F0"/>
    <w:pPr>
      <w:keepNext/>
      <w:keepLines/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HeadingBase"/>
    <w:next w:val="Normal"/>
    <w:link w:val="Heading6Char"/>
    <w:semiHidden/>
    <w:rsid w:val="00D735F0"/>
    <w:pPr>
      <w:numPr>
        <w:ilvl w:val="5"/>
        <w:numId w:val="8"/>
      </w:numPr>
      <w:spacing w:after="120"/>
      <w:outlineLvl w:val="5"/>
    </w:pPr>
    <w:rPr>
      <w:bCs/>
      <w:sz w:val="22"/>
      <w:szCs w:val="22"/>
    </w:rPr>
  </w:style>
  <w:style w:type="paragraph" w:styleId="Heading7">
    <w:name w:val="heading 7"/>
    <w:basedOn w:val="HeadingBase"/>
    <w:next w:val="Normal"/>
    <w:link w:val="Heading7Char"/>
    <w:semiHidden/>
    <w:rsid w:val="00D735F0"/>
    <w:pPr>
      <w:numPr>
        <w:ilvl w:val="6"/>
        <w:numId w:val="8"/>
      </w:num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semiHidden/>
    <w:rsid w:val="00D735F0"/>
    <w:pPr>
      <w:numPr>
        <w:ilvl w:val="7"/>
        <w:numId w:val="8"/>
      </w:numPr>
      <w:spacing w:before="60" w:after="60"/>
      <w:jc w:val="center"/>
      <w:outlineLvl w:val="7"/>
    </w:pPr>
    <w:rPr>
      <w:iCs/>
      <w:smallCaps/>
      <w:sz w:val="22"/>
      <w:szCs w:val="24"/>
    </w:rPr>
  </w:style>
  <w:style w:type="paragraph" w:styleId="Heading9">
    <w:name w:val="heading 9"/>
    <w:basedOn w:val="HeadingBase"/>
    <w:next w:val="Normal"/>
    <w:link w:val="Heading9Char"/>
    <w:semiHidden/>
    <w:rsid w:val="00D735F0"/>
    <w:pPr>
      <w:numPr>
        <w:ilvl w:val="8"/>
        <w:numId w:val="8"/>
      </w:numPr>
      <w:spacing w:before="60" w:after="60"/>
      <w:jc w:val="center"/>
      <w:outlineLvl w:val="8"/>
    </w:pPr>
    <w:rPr>
      <w:rFonts w:ascii="Arial Bold" w:hAnsi="Arial Bold" w:cs="Arial"/>
      <w:b/>
      <w:smallCap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7A"/>
    <w:rPr>
      <w:rFonts w:ascii="Calibri" w:eastAsiaTheme="majorEastAsia" w:hAnsi="Calibri" w:cstheme="majorBidi"/>
      <w:b/>
      <w:bCs/>
      <w:color w:val="3B455C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1D7A"/>
    <w:rPr>
      <w:rFonts w:ascii="Calibri" w:eastAsiaTheme="majorEastAsia" w:hAnsi="Calibri" w:cstheme="majorBidi"/>
      <w:b/>
      <w:bCs/>
      <w:color w:val="616652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5F0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35F0"/>
    <w:rPr>
      <w:rFonts w:eastAsiaTheme="majorEastAsia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35F0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D735F0"/>
    <w:rPr>
      <w:rFonts w:ascii="Calibri" w:eastAsia="Times New Roman" w:hAnsi="Calibri" w:cs="Times New Roman"/>
      <w:bCs/>
      <w:color w:val="3B455C" w:themeColor="accent1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D735F0"/>
    <w:rPr>
      <w:rFonts w:ascii="Calibri" w:eastAsia="Times New Roman" w:hAnsi="Calibri" w:cs="Times New Roman"/>
      <w:color w:val="3B455C" w:themeColor="accent1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D735F0"/>
    <w:rPr>
      <w:rFonts w:ascii="Calibri" w:eastAsia="Times New Roman" w:hAnsi="Calibri" w:cs="Times New Roman"/>
      <w:iCs/>
      <w:smallCaps/>
      <w:color w:val="3B455C" w:themeColor="accent1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D735F0"/>
    <w:rPr>
      <w:rFonts w:ascii="Arial Bold" w:eastAsia="Times New Roman" w:hAnsi="Arial Bold" w:cs="Arial"/>
      <w:b/>
      <w:smallCaps/>
      <w:color w:val="3B455C" w:themeColor="accent1"/>
      <w:sz w:val="24"/>
      <w:lang w:eastAsia="en-AU"/>
    </w:rPr>
  </w:style>
  <w:style w:type="paragraph" w:customStyle="1" w:styleId="SingleParagraph">
    <w:name w:val="Single Paragraph"/>
    <w:basedOn w:val="Normal"/>
    <w:link w:val="SingleParagraphChar"/>
    <w:rsid w:val="00D735F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735F0"/>
    <w:rPr>
      <w:color w:val="595959" w:themeColor="text2"/>
      <w:u w:val="none"/>
    </w:rPr>
  </w:style>
  <w:style w:type="character" w:customStyle="1" w:styleId="BoldandItalic">
    <w:name w:val="Bold and Italic"/>
    <w:basedOn w:val="DefaultParagraphFont"/>
    <w:semiHidden/>
    <w:rsid w:val="00D735F0"/>
    <w:rPr>
      <w:rFonts w:ascii="Calibri" w:hAnsi="Calibri"/>
      <w:b/>
      <w:i/>
    </w:rPr>
  </w:style>
  <w:style w:type="table" w:styleId="TableGrid">
    <w:name w:val="Table Grid"/>
    <w:basedOn w:val="TableNormal"/>
    <w:uiPriority w:val="59"/>
    <w:rsid w:val="00D7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Base">
    <w:name w:val="Table Column Heading Base"/>
    <w:basedOn w:val="Normal"/>
    <w:uiPriority w:val="1"/>
    <w:unhideWhenUsed/>
    <w:rsid w:val="00D735F0"/>
    <w:pPr>
      <w:spacing w:before="40" w:after="40"/>
    </w:pPr>
    <w:rPr>
      <w:b/>
      <w:color w:val="009976"/>
      <w:sz w:val="16"/>
    </w:rPr>
  </w:style>
  <w:style w:type="paragraph" w:styleId="FootnoteText">
    <w:name w:val="footnote text"/>
    <w:basedOn w:val="Normal"/>
    <w:link w:val="FootnoteTextChar"/>
    <w:unhideWhenUsed/>
    <w:rsid w:val="00D735F0"/>
    <w:pPr>
      <w:tabs>
        <w:tab w:val="left" w:pos="284"/>
      </w:tabs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735F0"/>
    <w:rPr>
      <w:sz w:val="18"/>
    </w:rPr>
  </w:style>
  <w:style w:type="paragraph" w:customStyle="1" w:styleId="Bullet">
    <w:name w:val="Bullet"/>
    <w:aliases w:val="Body,BodyNum,Bullet + line,Bullet Char1,Bullet Char1 Char Char Char,Bullet Char1 Char Char Char Char,Bullet Char1 Char Char Char Char Char,b,b + line,b1,b1 Char Char Char,bulleted,level 1"/>
    <w:basedOn w:val="Normal"/>
    <w:link w:val="BulletChar"/>
    <w:qFormat/>
    <w:rsid w:val="00D735F0"/>
    <w:pPr>
      <w:numPr>
        <w:numId w:val="12"/>
      </w:numPr>
    </w:pPr>
    <w:rPr>
      <w:szCs w:val="24"/>
    </w:rPr>
  </w:style>
  <w:style w:type="paragraph" w:customStyle="1" w:styleId="Dash">
    <w:name w:val="Dash"/>
    <w:basedOn w:val="Normal"/>
    <w:link w:val="DashChar"/>
    <w:qFormat/>
    <w:rsid w:val="00D735F0"/>
    <w:pPr>
      <w:numPr>
        <w:ilvl w:val="1"/>
        <w:numId w:val="12"/>
      </w:numPr>
    </w:pPr>
    <w:rPr>
      <w:szCs w:val="24"/>
    </w:rPr>
  </w:style>
  <w:style w:type="paragraph" w:customStyle="1" w:styleId="DoubleDot">
    <w:name w:val="Double Dot"/>
    <w:basedOn w:val="Normal"/>
    <w:link w:val="DoubleDotChar"/>
    <w:qFormat/>
    <w:rsid w:val="00D735F0"/>
    <w:pPr>
      <w:numPr>
        <w:ilvl w:val="2"/>
        <w:numId w:val="12"/>
      </w:numPr>
    </w:pPr>
    <w:rPr>
      <w:szCs w:val="24"/>
    </w:rPr>
  </w:style>
  <w:style w:type="paragraph" w:customStyle="1" w:styleId="OutlineNumbered1">
    <w:name w:val="Outline Numbered 1"/>
    <w:basedOn w:val="Normal"/>
    <w:link w:val="OutlineNumbered1Char"/>
    <w:rsid w:val="00D735F0"/>
    <w:pPr>
      <w:numPr>
        <w:numId w:val="13"/>
      </w:numPr>
      <w:spacing w:after="0"/>
    </w:pPr>
    <w:rPr>
      <w:szCs w:val="24"/>
    </w:rPr>
  </w:style>
  <w:style w:type="paragraph" w:customStyle="1" w:styleId="OutlineNumbered2">
    <w:name w:val="Outline Numbered 2"/>
    <w:basedOn w:val="Normal"/>
    <w:link w:val="OutlineNumbered2Char"/>
    <w:rsid w:val="00D735F0"/>
    <w:pPr>
      <w:numPr>
        <w:ilvl w:val="1"/>
        <w:numId w:val="13"/>
      </w:numPr>
      <w:spacing w:after="0"/>
    </w:pPr>
    <w:rPr>
      <w:szCs w:val="24"/>
    </w:rPr>
  </w:style>
  <w:style w:type="paragraph" w:customStyle="1" w:styleId="AlphaParagraph">
    <w:name w:val="Alpha Paragraph"/>
    <w:basedOn w:val="Normal"/>
    <w:uiPriority w:val="1"/>
    <w:rsid w:val="00D735F0"/>
    <w:pPr>
      <w:numPr>
        <w:numId w:val="1"/>
      </w:numPr>
    </w:pPr>
  </w:style>
  <w:style w:type="paragraph" w:customStyle="1" w:styleId="HeadingBase">
    <w:name w:val="Heading Base"/>
    <w:next w:val="Normal"/>
    <w:rsid w:val="00D735F0"/>
    <w:pPr>
      <w:keepNext/>
      <w:spacing w:after="0" w:line="240" w:lineRule="auto"/>
    </w:pPr>
    <w:rPr>
      <w:rFonts w:ascii="Calibri" w:eastAsia="Times New Roman" w:hAnsi="Calibri" w:cs="Times New Roman"/>
      <w:color w:val="3B455C" w:themeColor="accent1"/>
      <w:sz w:val="20"/>
      <w:szCs w:val="20"/>
      <w:lang w:eastAsia="en-AU"/>
    </w:rPr>
  </w:style>
  <w:style w:type="paragraph" w:customStyle="1" w:styleId="AppendixHeading">
    <w:name w:val="Appendix Heading"/>
    <w:basedOn w:val="HeadingBase"/>
    <w:next w:val="Normal"/>
    <w:semiHidden/>
    <w:rsid w:val="00D735F0"/>
    <w:pPr>
      <w:spacing w:before="720" w:after="360"/>
      <w:outlineLvl w:val="0"/>
    </w:pPr>
    <w:rPr>
      <w:b/>
      <w:smallCaps/>
      <w:sz w:val="36"/>
      <w:szCs w:val="36"/>
    </w:rPr>
  </w:style>
  <w:style w:type="character" w:customStyle="1" w:styleId="Bold">
    <w:name w:val="Bold"/>
    <w:basedOn w:val="DefaultParagraphFont"/>
    <w:rsid w:val="00D735F0"/>
    <w:rPr>
      <w:b/>
    </w:rPr>
  </w:style>
  <w:style w:type="paragraph" w:customStyle="1" w:styleId="BoxHeading">
    <w:name w:val="Box Heading"/>
    <w:basedOn w:val="HeadingBase"/>
    <w:next w:val="BoxText"/>
    <w:unhideWhenUsed/>
    <w:rsid w:val="00D735F0"/>
    <w:pPr>
      <w:spacing w:before="240" w:after="120"/>
    </w:pPr>
    <w:rPr>
      <w:b/>
      <w:sz w:val="22"/>
    </w:rPr>
  </w:style>
  <w:style w:type="paragraph" w:customStyle="1" w:styleId="BoxTextBase">
    <w:name w:val="Box Text Base"/>
    <w:basedOn w:val="Normal"/>
    <w:unhideWhenUsed/>
    <w:rsid w:val="00D735F0"/>
  </w:style>
  <w:style w:type="paragraph" w:customStyle="1" w:styleId="ChartandTableFootnoteAlpha">
    <w:name w:val="Chart and Table Footnote Alpha"/>
    <w:semiHidden/>
    <w:rsid w:val="00D735F0"/>
    <w:pPr>
      <w:numPr>
        <w:numId w:val="2"/>
      </w:numPr>
      <w:tabs>
        <w:tab w:val="clear" w:pos="283"/>
        <w:tab w:val="num" w:pos="360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customStyle="1" w:styleId="ChartGraphic">
    <w:name w:val="Chart Graphic"/>
    <w:basedOn w:val="HeadingBase"/>
    <w:next w:val="Normal"/>
    <w:semiHidden/>
    <w:rsid w:val="00D735F0"/>
    <w:pPr>
      <w:jc w:val="center"/>
    </w:pPr>
    <w:rPr>
      <w:sz w:val="22"/>
    </w:rPr>
  </w:style>
  <w:style w:type="paragraph" w:customStyle="1" w:styleId="ChartMainHeading">
    <w:name w:val="Chart Main Heading"/>
    <w:basedOn w:val="HeadingBase"/>
    <w:next w:val="ChartGraphic"/>
    <w:semiHidden/>
    <w:rsid w:val="00D735F0"/>
    <w:pPr>
      <w:numPr>
        <w:numId w:val="10"/>
      </w:numPr>
      <w:spacing w:after="60"/>
      <w:ind w:hanging="153"/>
      <w:jc w:val="center"/>
    </w:pPr>
    <w:rPr>
      <w:b/>
      <w:sz w:val="22"/>
    </w:rPr>
  </w:style>
  <w:style w:type="paragraph" w:customStyle="1" w:styleId="ChartorTableNote">
    <w:name w:val="Chart or Table Note"/>
    <w:next w:val="Normal"/>
    <w:semiHidden/>
    <w:rsid w:val="00D735F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ChartSecondHeading">
    <w:name w:val="Chart Second Heading"/>
    <w:basedOn w:val="HeadingBase"/>
    <w:next w:val="ChartGraphic"/>
    <w:semiHidden/>
    <w:rsid w:val="00D735F0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semiHidden/>
    <w:rsid w:val="00D735F0"/>
    <w:pPr>
      <w:spacing w:after="120"/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unhideWhenUsed/>
    <w:rsid w:val="00D735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5F0"/>
    <w:rPr>
      <w:sz w:val="24"/>
    </w:rPr>
  </w:style>
  <w:style w:type="paragraph" w:customStyle="1" w:styleId="ContentsHeading">
    <w:name w:val="Contents Heading"/>
    <w:basedOn w:val="HeadingBase"/>
    <w:next w:val="Normal"/>
    <w:uiPriority w:val="2"/>
    <w:rsid w:val="00D735F0"/>
    <w:pPr>
      <w:spacing w:after="360"/>
      <w:jc w:val="center"/>
    </w:pPr>
    <w:rPr>
      <w:smallCaps/>
      <w:sz w:val="40"/>
      <w:szCs w:val="36"/>
    </w:rPr>
  </w:style>
  <w:style w:type="paragraph" w:customStyle="1" w:styleId="CoverTitleMain">
    <w:name w:val="Cover Title Main"/>
    <w:basedOn w:val="HeadingBase"/>
    <w:next w:val="Normal"/>
    <w:uiPriority w:val="2"/>
    <w:rsid w:val="00D735F0"/>
    <w:pPr>
      <w:spacing w:before="720" w:after="480"/>
    </w:pPr>
    <w:rPr>
      <w:b/>
      <w:caps/>
      <w:sz w:val="48"/>
    </w:rPr>
  </w:style>
  <w:style w:type="paragraph" w:customStyle="1" w:styleId="CoverTitleSub">
    <w:name w:val="Cover Title Sub"/>
    <w:basedOn w:val="HeadingBase"/>
    <w:uiPriority w:val="2"/>
    <w:rsid w:val="00D735F0"/>
    <w:pPr>
      <w:pBdr>
        <w:top w:val="single" w:sz="4" w:space="1" w:color="009976"/>
      </w:pBdr>
      <w:spacing w:after="360"/>
      <w:jc w:val="right"/>
    </w:pPr>
    <w:rPr>
      <w:sz w:val="36"/>
    </w:rPr>
  </w:style>
  <w:style w:type="paragraph" w:customStyle="1" w:styleId="FooterCentered">
    <w:name w:val="Footer Centered"/>
    <w:basedOn w:val="Footer"/>
    <w:unhideWhenUsed/>
    <w:rsid w:val="00D735F0"/>
    <w:pPr>
      <w:jc w:val="center"/>
    </w:pPr>
  </w:style>
  <w:style w:type="paragraph" w:customStyle="1" w:styleId="FooterEven">
    <w:name w:val="Footer Even"/>
    <w:basedOn w:val="Footer"/>
    <w:unhideWhenUsed/>
    <w:rsid w:val="00D735F0"/>
    <w:pPr>
      <w:pBdr>
        <w:top w:val="single" w:sz="2" w:space="1" w:color="3B455C" w:themeColor="accent1"/>
      </w:pBdr>
    </w:pPr>
  </w:style>
  <w:style w:type="paragraph" w:customStyle="1" w:styleId="FooterOdd">
    <w:name w:val="Footer Odd"/>
    <w:basedOn w:val="Footer"/>
    <w:unhideWhenUsed/>
    <w:rsid w:val="00D735F0"/>
    <w:pPr>
      <w:pBdr>
        <w:top w:val="single" w:sz="2" w:space="1" w:color="3B455C" w:themeColor="accent1"/>
      </w:pBdr>
    </w:pPr>
  </w:style>
  <w:style w:type="character" w:customStyle="1" w:styleId="FramedFooter">
    <w:name w:val="Framed Footer"/>
    <w:semiHidden/>
    <w:rsid w:val="00D735F0"/>
    <w:rPr>
      <w:rFonts w:ascii="Arial" w:hAnsi="Arial"/>
      <w:color w:val="3B455C" w:themeColor="accent1"/>
      <w:sz w:val="18"/>
    </w:rPr>
  </w:style>
  <w:style w:type="character" w:customStyle="1" w:styleId="FramedHeader">
    <w:name w:val="Framed Header"/>
    <w:basedOn w:val="DefaultParagraphFont"/>
    <w:semiHidden/>
    <w:rsid w:val="00D735F0"/>
    <w:rPr>
      <w:rFonts w:ascii="Arial" w:hAnsi="Arial"/>
      <w:dstrike w:val="0"/>
      <w:color w:val="3B455C" w:themeColor="accent1"/>
      <w:sz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D735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5F0"/>
    <w:rPr>
      <w:sz w:val="24"/>
    </w:rPr>
  </w:style>
  <w:style w:type="paragraph" w:customStyle="1" w:styleId="HeaderEven">
    <w:name w:val="Header Even"/>
    <w:basedOn w:val="Header"/>
    <w:unhideWhenUsed/>
    <w:rsid w:val="00D735F0"/>
  </w:style>
  <w:style w:type="paragraph" w:customStyle="1" w:styleId="HeaderOdd">
    <w:name w:val="Header Odd"/>
    <w:basedOn w:val="Header"/>
    <w:unhideWhenUsed/>
    <w:rsid w:val="00D735F0"/>
    <w:pPr>
      <w:jc w:val="right"/>
    </w:pPr>
  </w:style>
  <w:style w:type="paragraph" w:styleId="NormalIndent">
    <w:name w:val="Normal Indent"/>
    <w:basedOn w:val="Normal"/>
    <w:semiHidden/>
    <w:rsid w:val="00D735F0"/>
    <w:pPr>
      <w:ind w:left="567"/>
    </w:pPr>
    <w:rPr>
      <w:i/>
    </w:rPr>
  </w:style>
  <w:style w:type="paragraph" w:customStyle="1" w:styleId="Questionheading">
    <w:name w:val="Question heading"/>
    <w:basedOn w:val="HeadingBase"/>
    <w:next w:val="Questiontext"/>
    <w:uiPriority w:val="1"/>
    <w:rsid w:val="00D735F0"/>
    <w:pPr>
      <w:spacing w:before="120" w:after="120"/>
    </w:pPr>
    <w:rPr>
      <w:b/>
      <w:sz w:val="24"/>
    </w:rPr>
  </w:style>
  <w:style w:type="paragraph" w:customStyle="1" w:styleId="RecommendationTextBase">
    <w:name w:val="Recommendation Text Base"/>
    <w:basedOn w:val="Normal"/>
    <w:semiHidden/>
    <w:rsid w:val="00D735F0"/>
    <w:pPr>
      <w:spacing w:after="120"/>
    </w:pPr>
  </w:style>
  <w:style w:type="paragraph" w:customStyle="1" w:styleId="Questiontext">
    <w:name w:val="Question text"/>
    <w:basedOn w:val="RecommendationTextBase"/>
    <w:uiPriority w:val="1"/>
    <w:rsid w:val="00D735F0"/>
    <w:pPr>
      <w:numPr>
        <w:numId w:val="9"/>
      </w:numPr>
      <w:ind w:left="459" w:hanging="425"/>
    </w:pPr>
  </w:style>
  <w:style w:type="paragraph" w:customStyle="1" w:styleId="TableTextBase">
    <w:name w:val="Table Text Base"/>
    <w:uiPriority w:val="1"/>
    <w:unhideWhenUsed/>
    <w:rsid w:val="00D735F0"/>
    <w:pPr>
      <w:spacing w:before="40" w:after="40" w:line="240" w:lineRule="auto"/>
    </w:pPr>
    <w:rPr>
      <w:rFonts w:eastAsia="Times New Roman" w:cs="Times New Roman"/>
      <w:color w:val="000000"/>
      <w:sz w:val="16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uiPriority w:val="1"/>
    <w:unhideWhenUsed/>
    <w:rsid w:val="00D735F0"/>
    <w:pPr>
      <w:jc w:val="center"/>
    </w:pPr>
  </w:style>
  <w:style w:type="paragraph" w:customStyle="1" w:styleId="TableColumnHeadingLeft">
    <w:name w:val="Table Column Heading Left"/>
    <w:basedOn w:val="TableColumnHeadingBase"/>
    <w:uiPriority w:val="1"/>
    <w:unhideWhenUsed/>
    <w:rsid w:val="00D735F0"/>
  </w:style>
  <w:style w:type="paragraph" w:customStyle="1" w:styleId="TableColumnHeadingRight">
    <w:name w:val="Table Column Heading Right"/>
    <w:basedOn w:val="TableColumnHeadingBase"/>
    <w:uiPriority w:val="1"/>
    <w:unhideWhenUsed/>
    <w:rsid w:val="00D735F0"/>
    <w:pPr>
      <w:jc w:val="right"/>
    </w:pPr>
  </w:style>
  <w:style w:type="paragraph" w:customStyle="1" w:styleId="TableGraphic">
    <w:name w:val="Table Graphic"/>
    <w:basedOn w:val="HeadingBase"/>
    <w:next w:val="Normal"/>
    <w:rsid w:val="00D735F0"/>
    <w:rPr>
      <w:sz w:val="22"/>
    </w:rPr>
  </w:style>
  <w:style w:type="paragraph" w:customStyle="1" w:styleId="TableMainHeading">
    <w:name w:val="Table Main Heading"/>
    <w:basedOn w:val="HeadingBase"/>
    <w:next w:val="TableGraphic"/>
    <w:uiPriority w:val="1"/>
    <w:unhideWhenUsed/>
    <w:rsid w:val="00D735F0"/>
    <w:pPr>
      <w:numPr>
        <w:numId w:val="11"/>
      </w:numPr>
      <w:tabs>
        <w:tab w:val="left" w:pos="851"/>
      </w:tabs>
      <w:spacing w:after="60"/>
      <w:ind w:left="851" w:hanging="851"/>
    </w:pPr>
    <w:rPr>
      <w:b/>
      <w:sz w:val="22"/>
    </w:rPr>
  </w:style>
  <w:style w:type="paragraph" w:customStyle="1" w:styleId="TableMainHeadingContd">
    <w:name w:val="Table Main Heading Contd"/>
    <w:basedOn w:val="HeadingBase"/>
    <w:next w:val="TableGraphic"/>
    <w:uiPriority w:val="1"/>
    <w:unhideWhenUsed/>
    <w:rsid w:val="00D735F0"/>
    <w:pPr>
      <w:pageBreakBefore/>
      <w:spacing w:after="20"/>
    </w:pPr>
    <w:rPr>
      <w:b/>
      <w:sz w:val="22"/>
    </w:rPr>
  </w:style>
  <w:style w:type="paragraph" w:customStyle="1" w:styleId="TableSecondHeading">
    <w:name w:val="Table Second Heading"/>
    <w:basedOn w:val="HeadingBase"/>
    <w:next w:val="TableGraphic"/>
    <w:uiPriority w:val="1"/>
    <w:unhideWhenUsed/>
    <w:rsid w:val="00D735F0"/>
    <w:pPr>
      <w:spacing w:after="20"/>
    </w:pPr>
  </w:style>
  <w:style w:type="paragraph" w:customStyle="1" w:styleId="TableTextCentered">
    <w:name w:val="Table Text Centered"/>
    <w:basedOn w:val="TableTextBase"/>
    <w:uiPriority w:val="1"/>
    <w:unhideWhenUsed/>
    <w:rsid w:val="00D735F0"/>
    <w:pPr>
      <w:jc w:val="center"/>
    </w:pPr>
  </w:style>
  <w:style w:type="paragraph" w:customStyle="1" w:styleId="TableTextIndented">
    <w:name w:val="Table Text Indented"/>
    <w:basedOn w:val="TableTextBase"/>
    <w:uiPriority w:val="1"/>
    <w:unhideWhenUsed/>
    <w:rsid w:val="00D735F0"/>
    <w:pPr>
      <w:ind w:left="284"/>
    </w:pPr>
  </w:style>
  <w:style w:type="paragraph" w:customStyle="1" w:styleId="TableTextLeft">
    <w:name w:val="Table Text Left"/>
    <w:basedOn w:val="TableTextBase"/>
    <w:uiPriority w:val="1"/>
    <w:unhideWhenUsed/>
    <w:rsid w:val="00D735F0"/>
  </w:style>
  <w:style w:type="paragraph" w:customStyle="1" w:styleId="TableTextRight">
    <w:name w:val="Table Text Right"/>
    <w:basedOn w:val="TableTextBase"/>
    <w:uiPriority w:val="1"/>
    <w:unhideWhenUsed/>
    <w:rsid w:val="00D735F0"/>
    <w:pPr>
      <w:jc w:val="right"/>
    </w:pPr>
  </w:style>
  <w:style w:type="paragraph" w:styleId="TOC1">
    <w:name w:val="toc 1"/>
    <w:basedOn w:val="HeadingBase"/>
    <w:next w:val="Normal"/>
    <w:uiPriority w:val="39"/>
    <w:rsid w:val="00D735F0"/>
    <w:pPr>
      <w:tabs>
        <w:tab w:val="left" w:pos="284"/>
        <w:tab w:val="left" w:pos="567"/>
        <w:tab w:val="right" w:leader="dot" w:pos="9072"/>
      </w:tabs>
      <w:spacing w:before="180" w:after="60"/>
      <w:ind w:left="284" w:right="851" w:hanging="284"/>
    </w:pPr>
    <w:rPr>
      <w:b/>
      <w:caps/>
      <w:sz w:val="24"/>
      <w:szCs w:val="22"/>
    </w:rPr>
  </w:style>
  <w:style w:type="paragraph" w:styleId="TOC2">
    <w:name w:val="toc 2"/>
    <w:basedOn w:val="HeadingBase"/>
    <w:next w:val="Normal"/>
    <w:uiPriority w:val="39"/>
    <w:rsid w:val="00D735F0"/>
    <w:pPr>
      <w:tabs>
        <w:tab w:val="left" w:pos="624"/>
        <w:tab w:val="right" w:leader="dot" w:pos="9072"/>
      </w:tabs>
      <w:spacing w:before="40" w:after="20"/>
    </w:pPr>
    <w:rPr>
      <w:sz w:val="24"/>
    </w:rPr>
  </w:style>
  <w:style w:type="paragraph" w:styleId="TOC3">
    <w:name w:val="toc 3"/>
    <w:basedOn w:val="Normal"/>
    <w:next w:val="Normal"/>
    <w:uiPriority w:val="1"/>
    <w:unhideWhenUsed/>
    <w:rsid w:val="00D735F0"/>
    <w:pPr>
      <w:tabs>
        <w:tab w:val="right" w:leader="dot" w:pos="9072"/>
      </w:tabs>
      <w:spacing w:before="20" w:after="0"/>
      <w:ind w:left="284" w:right="851"/>
    </w:pPr>
    <w:rPr>
      <w:color w:val="009976"/>
      <w:sz w:val="20"/>
    </w:rPr>
  </w:style>
  <w:style w:type="paragraph" w:styleId="TOC4">
    <w:name w:val="toc 4"/>
    <w:basedOn w:val="Normal"/>
    <w:next w:val="Normal"/>
    <w:uiPriority w:val="1"/>
    <w:unhideWhenUsed/>
    <w:rsid w:val="00D735F0"/>
    <w:pPr>
      <w:tabs>
        <w:tab w:val="right" w:leader="dot" w:pos="9072"/>
      </w:tabs>
      <w:spacing w:after="0"/>
      <w:ind w:left="284" w:right="851"/>
    </w:pPr>
  </w:style>
  <w:style w:type="character" w:customStyle="1" w:styleId="italic">
    <w:name w:val="italic"/>
    <w:basedOn w:val="DefaultParagraphFont"/>
    <w:unhideWhenUsed/>
    <w:rsid w:val="00D735F0"/>
    <w:rPr>
      <w:i/>
    </w:rPr>
  </w:style>
  <w:style w:type="paragraph" w:customStyle="1" w:styleId="OneLevelNumberedParagraph">
    <w:name w:val="One Level Numbered Paragraph"/>
    <w:basedOn w:val="Normal"/>
    <w:semiHidden/>
    <w:rsid w:val="00D735F0"/>
    <w:pPr>
      <w:numPr>
        <w:numId w:val="4"/>
      </w:numPr>
    </w:pPr>
  </w:style>
  <w:style w:type="paragraph" w:customStyle="1" w:styleId="BoxText">
    <w:name w:val="Box Text"/>
    <w:basedOn w:val="BoxTextBase"/>
    <w:link w:val="BoxTextChar"/>
    <w:unhideWhenUsed/>
    <w:rsid w:val="00D735F0"/>
    <w:pPr>
      <w:spacing w:after="120"/>
    </w:pPr>
  </w:style>
  <w:style w:type="paragraph" w:customStyle="1" w:styleId="BoxBullet">
    <w:name w:val="Box Bullet"/>
    <w:basedOn w:val="BoxTextBase"/>
    <w:unhideWhenUsed/>
    <w:rsid w:val="00D735F0"/>
    <w:pPr>
      <w:numPr>
        <w:numId w:val="3"/>
      </w:numPr>
    </w:pPr>
  </w:style>
  <w:style w:type="paragraph" w:customStyle="1" w:styleId="BoxDash">
    <w:name w:val="Box Dash"/>
    <w:basedOn w:val="Normal"/>
    <w:unhideWhenUsed/>
    <w:rsid w:val="00D735F0"/>
    <w:pPr>
      <w:numPr>
        <w:ilvl w:val="1"/>
        <w:numId w:val="3"/>
      </w:numPr>
    </w:pPr>
  </w:style>
  <w:style w:type="paragraph" w:customStyle="1" w:styleId="BoxDoubleDot">
    <w:name w:val="Box Double Dot"/>
    <w:basedOn w:val="BoxTextBase"/>
    <w:unhideWhenUsed/>
    <w:rsid w:val="00D735F0"/>
    <w:pPr>
      <w:numPr>
        <w:ilvl w:val="2"/>
        <w:numId w:val="3"/>
      </w:numPr>
    </w:pPr>
  </w:style>
  <w:style w:type="paragraph" w:customStyle="1" w:styleId="RecommendationBullet">
    <w:name w:val="Recommendation Bullet"/>
    <w:basedOn w:val="RecommendationTextBase"/>
    <w:semiHidden/>
    <w:rsid w:val="00D735F0"/>
    <w:pPr>
      <w:numPr>
        <w:numId w:val="5"/>
      </w:numPr>
    </w:pPr>
  </w:style>
  <w:style w:type="paragraph" w:customStyle="1" w:styleId="RecommendationDash">
    <w:name w:val="Recommendation Dash"/>
    <w:basedOn w:val="RecommendationTextBase"/>
    <w:semiHidden/>
    <w:rsid w:val="00D735F0"/>
    <w:pPr>
      <w:numPr>
        <w:ilvl w:val="1"/>
        <w:numId w:val="5"/>
      </w:numPr>
    </w:pPr>
  </w:style>
  <w:style w:type="paragraph" w:customStyle="1" w:styleId="RecommendationDoubleDot">
    <w:name w:val="Recommendation Double Dot"/>
    <w:basedOn w:val="RecommendationTextBase"/>
    <w:semiHidden/>
    <w:rsid w:val="00D735F0"/>
    <w:pPr>
      <w:numPr>
        <w:ilvl w:val="2"/>
        <w:numId w:val="5"/>
      </w:numPr>
    </w:pPr>
  </w:style>
  <w:style w:type="character" w:styleId="FollowedHyperlink">
    <w:name w:val="FollowedHyperlink"/>
    <w:basedOn w:val="DefaultParagraphFont"/>
    <w:unhideWhenUsed/>
    <w:rsid w:val="00D735F0"/>
    <w:rPr>
      <w:color w:val="auto"/>
      <w:u w:val="none"/>
    </w:rPr>
  </w:style>
  <w:style w:type="paragraph" w:customStyle="1" w:styleId="Heading1NotNumbered">
    <w:name w:val="Heading 1 Not Numbered"/>
    <w:basedOn w:val="HeadingBase"/>
    <w:next w:val="Normal"/>
    <w:semiHidden/>
    <w:rsid w:val="00D735F0"/>
    <w:pPr>
      <w:spacing w:before="720" w:after="360"/>
    </w:pPr>
    <w:rPr>
      <w:smallCaps/>
      <w:sz w:val="40"/>
      <w:szCs w:val="36"/>
    </w:rPr>
  </w:style>
  <w:style w:type="paragraph" w:customStyle="1" w:styleId="Heading2NotNumbered">
    <w:name w:val="Heading 2 Not Numbered"/>
    <w:basedOn w:val="HeadingBase"/>
    <w:next w:val="Normal"/>
    <w:semiHidden/>
    <w:rsid w:val="00D735F0"/>
    <w:pPr>
      <w:spacing w:before="360" w:after="180"/>
    </w:pPr>
    <w:rPr>
      <w:smallCaps/>
      <w:sz w:val="32"/>
      <w:szCs w:val="28"/>
    </w:rPr>
  </w:style>
  <w:style w:type="paragraph" w:customStyle="1" w:styleId="Heading3NotNumbered">
    <w:name w:val="Heading 3 Not Numbered"/>
    <w:basedOn w:val="HeadingBase"/>
    <w:next w:val="Normal"/>
    <w:semiHidden/>
    <w:rsid w:val="00D735F0"/>
    <w:pPr>
      <w:spacing w:before="240" w:after="120"/>
    </w:pPr>
    <w:rPr>
      <w:sz w:val="28"/>
      <w:szCs w:val="26"/>
    </w:rPr>
  </w:style>
  <w:style w:type="paragraph" w:customStyle="1" w:styleId="Heading4NotNumbered">
    <w:name w:val="Heading 4 Not Numbered"/>
    <w:basedOn w:val="HeadingBase"/>
    <w:unhideWhenUsed/>
    <w:rsid w:val="00D735F0"/>
    <w:pPr>
      <w:spacing w:before="120" w:after="120"/>
      <w:outlineLvl w:val="3"/>
    </w:pPr>
    <w:rPr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rsid w:val="00D735F0"/>
    <w:rPr>
      <w:b/>
      <w:bCs/>
    </w:rPr>
  </w:style>
  <w:style w:type="character" w:styleId="CommentReference">
    <w:name w:val="annotation reference"/>
    <w:basedOn w:val="DefaultParagraphFont"/>
    <w:semiHidden/>
    <w:rsid w:val="00D73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35F0"/>
  </w:style>
  <w:style w:type="character" w:customStyle="1" w:styleId="CommentTextChar">
    <w:name w:val="Comment Text Char"/>
    <w:basedOn w:val="DefaultParagraphFont"/>
    <w:link w:val="CommentText"/>
    <w:semiHidden/>
    <w:rsid w:val="00D735F0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5F0"/>
    <w:rPr>
      <w:b/>
      <w:bCs/>
      <w:sz w:val="24"/>
    </w:rPr>
  </w:style>
  <w:style w:type="paragraph" w:styleId="DocumentMap">
    <w:name w:val="Document Map"/>
    <w:basedOn w:val="Normal"/>
    <w:link w:val="DocumentMapChar"/>
    <w:semiHidden/>
    <w:rsid w:val="00D735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735F0"/>
    <w:rPr>
      <w:rFonts w:ascii="Tahoma" w:hAnsi="Tahoma" w:cs="Tahoma"/>
      <w:sz w:val="24"/>
      <w:shd w:val="clear" w:color="auto" w:fill="000080"/>
    </w:rPr>
  </w:style>
  <w:style w:type="character" w:styleId="EndnoteReference">
    <w:name w:val="endnote reference"/>
    <w:basedOn w:val="DefaultParagraphFont"/>
    <w:semiHidden/>
    <w:rsid w:val="00D735F0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735F0"/>
  </w:style>
  <w:style w:type="character" w:customStyle="1" w:styleId="EndnoteTextChar">
    <w:name w:val="Endnote Text Char"/>
    <w:basedOn w:val="DefaultParagraphFont"/>
    <w:link w:val="EndnoteText"/>
    <w:semiHidden/>
    <w:rsid w:val="00D735F0"/>
    <w:rPr>
      <w:sz w:val="24"/>
    </w:rPr>
  </w:style>
  <w:style w:type="character" w:styleId="FootnoteReference">
    <w:name w:val="footnote reference"/>
    <w:basedOn w:val="DefaultParagraphFont"/>
    <w:unhideWhenUsed/>
    <w:rsid w:val="00D735F0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D735F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735F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735F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735F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735F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735F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735F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735F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735F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735F0"/>
    <w:rPr>
      <w:rFonts w:cs="Arial"/>
      <w:b/>
      <w:bCs/>
    </w:rPr>
  </w:style>
  <w:style w:type="paragraph" w:styleId="MacroText">
    <w:name w:val="macro"/>
    <w:link w:val="MacroTextChar"/>
    <w:semiHidden/>
    <w:rsid w:val="00D735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735F0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D735F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735F0"/>
  </w:style>
  <w:style w:type="paragraph" w:styleId="TOAHeading">
    <w:name w:val="toa heading"/>
    <w:basedOn w:val="Normal"/>
    <w:next w:val="Normal"/>
    <w:semiHidden/>
    <w:rsid w:val="00D735F0"/>
    <w:rPr>
      <w:rFonts w:cs="Arial"/>
      <w:b/>
      <w:bCs/>
      <w:szCs w:val="24"/>
    </w:rPr>
  </w:style>
  <w:style w:type="paragraph" w:styleId="TOC5">
    <w:name w:val="toc 5"/>
    <w:basedOn w:val="Normal"/>
    <w:next w:val="Normal"/>
    <w:autoRedefine/>
    <w:semiHidden/>
    <w:rsid w:val="00D735F0"/>
    <w:pPr>
      <w:ind w:left="800"/>
    </w:pPr>
  </w:style>
  <w:style w:type="paragraph" w:styleId="TOC6">
    <w:name w:val="toc 6"/>
    <w:basedOn w:val="Normal"/>
    <w:next w:val="Normal"/>
    <w:autoRedefine/>
    <w:semiHidden/>
    <w:rsid w:val="00D735F0"/>
    <w:pPr>
      <w:ind w:left="1000"/>
    </w:pPr>
  </w:style>
  <w:style w:type="paragraph" w:styleId="TOC7">
    <w:name w:val="toc 7"/>
    <w:basedOn w:val="Normal"/>
    <w:next w:val="Normal"/>
    <w:autoRedefine/>
    <w:semiHidden/>
    <w:rsid w:val="00D735F0"/>
    <w:pPr>
      <w:ind w:left="1200"/>
    </w:pPr>
  </w:style>
  <w:style w:type="paragraph" w:styleId="TOC8">
    <w:name w:val="toc 8"/>
    <w:basedOn w:val="Normal"/>
    <w:next w:val="Normal"/>
    <w:autoRedefine/>
    <w:semiHidden/>
    <w:rsid w:val="00D735F0"/>
    <w:pPr>
      <w:ind w:left="1400"/>
    </w:pPr>
  </w:style>
  <w:style w:type="paragraph" w:styleId="TOC9">
    <w:name w:val="toc 9"/>
    <w:basedOn w:val="Normal"/>
    <w:next w:val="Normal"/>
    <w:autoRedefine/>
    <w:semiHidden/>
    <w:rsid w:val="00D735F0"/>
    <w:pPr>
      <w:ind w:left="1600"/>
    </w:pPr>
  </w:style>
  <w:style w:type="paragraph" w:customStyle="1" w:styleId="Heading5NotNumbered">
    <w:name w:val="Heading 5 Not Numbered"/>
    <w:basedOn w:val="HeadingBase"/>
    <w:unhideWhenUsed/>
    <w:rsid w:val="00D735F0"/>
    <w:pPr>
      <w:spacing w:after="120"/>
      <w:outlineLvl w:val="4"/>
    </w:pPr>
    <w:rPr>
      <w:b/>
      <w:sz w:val="24"/>
    </w:rPr>
  </w:style>
  <w:style w:type="table" w:customStyle="1" w:styleId="OptionsTable">
    <w:name w:val="Options Table"/>
    <w:basedOn w:val="TableNormal"/>
    <w:rsid w:val="00D7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2" w:space="0" w:color="FFFFFF"/>
        <w:insideV w:val="single" w:sz="12" w:space="0" w:color="FFFFFF"/>
      </w:tblBorders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b/>
        <w:i w:val="0"/>
        <w:color w:val="342E82"/>
        <w:sz w:val="22"/>
      </w:rPr>
      <w:tblPr/>
      <w:tcPr>
        <w:shd w:val="clear" w:color="auto" w:fill="B3B3B3"/>
      </w:tcPr>
    </w:tblStylePr>
    <w:tblStylePr w:type="band1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E6E6E6"/>
      </w:tcPr>
    </w:tblStylePr>
    <w:tblStylePr w:type="band2Horz">
      <w:pPr>
        <w:wordWrap/>
        <w:spacing w:beforeLines="0" w:beforeAutospacing="0" w:afterLines="0" w:afterAutospacing="0" w:line="280" w:lineRule="exact"/>
        <w:contextualSpacing w:val="0"/>
      </w:pPr>
      <w:rPr>
        <w:rFonts w:ascii="Arial" w:hAnsi="Arial"/>
        <w:sz w:val="22"/>
      </w:rPr>
      <w:tblPr/>
      <w:tcPr>
        <w:shd w:val="clear" w:color="auto" w:fill="CCCCCC"/>
      </w:tcPr>
    </w:tblStylePr>
  </w:style>
  <w:style w:type="paragraph" w:customStyle="1" w:styleId="Romannumeral">
    <w:name w:val="Roman numeral"/>
    <w:basedOn w:val="Normal"/>
    <w:rsid w:val="00D735F0"/>
    <w:pPr>
      <w:numPr>
        <w:numId w:val="6"/>
      </w:numPr>
    </w:pPr>
  </w:style>
  <w:style w:type="paragraph" w:customStyle="1" w:styleId="OutlineNumbered5">
    <w:name w:val="Outline Numbered 5"/>
    <w:basedOn w:val="Normal"/>
    <w:uiPriority w:val="2"/>
    <w:rsid w:val="00D735F0"/>
    <w:pPr>
      <w:numPr>
        <w:ilvl w:val="4"/>
        <w:numId w:val="7"/>
      </w:numPr>
      <w:spacing w:line="280" w:lineRule="exact"/>
      <w:jc w:val="both"/>
    </w:pPr>
  </w:style>
  <w:style w:type="paragraph" w:customStyle="1" w:styleId="Crest">
    <w:name w:val="Crest"/>
    <w:basedOn w:val="Header"/>
    <w:uiPriority w:val="2"/>
    <w:semiHidden/>
    <w:rsid w:val="00D735F0"/>
    <w:pPr>
      <w:spacing w:after="480"/>
      <w:jc w:val="right"/>
    </w:pPr>
  </w:style>
  <w:style w:type="character" w:customStyle="1" w:styleId="SingleParagraphChar">
    <w:name w:val="Single Paragraph Char"/>
    <w:basedOn w:val="DefaultParagraphFont"/>
    <w:link w:val="SingleParagraph"/>
    <w:rsid w:val="00D735F0"/>
    <w:rPr>
      <w:sz w:val="24"/>
    </w:rPr>
  </w:style>
  <w:style w:type="paragraph" w:customStyle="1" w:styleId="SecurityClassificationFooter">
    <w:name w:val="Security Classification Footer"/>
    <w:link w:val="SecurityClassificationFooterChar"/>
    <w:unhideWhenUsed/>
    <w:rsid w:val="00D735F0"/>
    <w:pPr>
      <w:spacing w:before="60" w:after="240" w:line="276" w:lineRule="auto"/>
      <w:jc w:val="center"/>
    </w:pPr>
    <w:rPr>
      <w:rFonts w:ascii="Times New Roman" w:eastAsia="Times New Roman" w:hAnsi="Times New Roman" w:cs="Times New Roman"/>
      <w:b/>
      <w:caps/>
      <w:color w:val="009976"/>
      <w:sz w:val="24"/>
      <w:szCs w:val="20"/>
      <w:lang w:eastAsia="en-AU"/>
    </w:rPr>
  </w:style>
  <w:style w:type="character" w:customStyle="1" w:styleId="SecurityClassificationFooterChar">
    <w:name w:val="Security Classification Footer Char"/>
    <w:link w:val="SecurityClassificationFooter"/>
    <w:rsid w:val="00D735F0"/>
    <w:rPr>
      <w:rFonts w:ascii="Times New Roman" w:eastAsia="Times New Roman" w:hAnsi="Times New Roman" w:cs="Times New Roman"/>
      <w:b/>
      <w:caps/>
      <w:color w:val="009976"/>
      <w:sz w:val="24"/>
      <w:szCs w:val="20"/>
      <w:lang w:eastAsia="en-AU"/>
    </w:rPr>
  </w:style>
  <w:style w:type="paragraph" w:customStyle="1" w:styleId="MinuteNumber">
    <w:name w:val="Minute Number"/>
    <w:basedOn w:val="Header"/>
    <w:uiPriority w:val="2"/>
    <w:semiHidden/>
    <w:rsid w:val="00D735F0"/>
    <w:pPr>
      <w:pBdr>
        <w:bottom w:val="double" w:sz="6" w:space="6" w:color="auto"/>
      </w:pBdr>
      <w:tabs>
        <w:tab w:val="right" w:pos="8222"/>
      </w:tabs>
      <w:spacing w:before="120" w:after="120"/>
      <w:jc w:val="right"/>
    </w:pPr>
    <w:rPr>
      <w:rFonts w:ascii="Times New Roman" w:hAnsi="Times New Roman"/>
      <w:kern w:val="16"/>
      <w:szCs w:val="24"/>
    </w:rPr>
  </w:style>
  <w:style w:type="paragraph" w:customStyle="1" w:styleId="QABoxHeading">
    <w:name w:val="QA Box Heading"/>
    <w:basedOn w:val="BoxHeading"/>
    <w:semiHidden/>
    <w:rsid w:val="00D735F0"/>
    <w:pPr>
      <w:spacing w:before="120"/>
    </w:pPr>
    <w:rPr>
      <w:b w:val="0"/>
      <w:sz w:val="24"/>
    </w:rPr>
  </w:style>
  <w:style w:type="paragraph" w:customStyle="1" w:styleId="QAText">
    <w:name w:val="QA Text"/>
    <w:basedOn w:val="Normal"/>
    <w:semiHidden/>
    <w:rsid w:val="00D735F0"/>
    <w:pPr>
      <w:spacing w:after="120"/>
    </w:pPr>
  </w:style>
  <w:style w:type="paragraph" w:customStyle="1" w:styleId="Copyrightheadings">
    <w:name w:val="Copyright headings"/>
    <w:basedOn w:val="HeadingBase"/>
    <w:uiPriority w:val="2"/>
    <w:rsid w:val="00D735F0"/>
    <w:pPr>
      <w:spacing w:after="80"/>
    </w:pPr>
    <w:rPr>
      <w:b/>
      <w:color w:val="000000" w:themeColor="text1"/>
      <w:sz w:val="22"/>
    </w:rPr>
  </w:style>
  <w:style w:type="paragraph" w:customStyle="1" w:styleId="Quotes">
    <w:name w:val="Quotes"/>
    <w:basedOn w:val="Normal"/>
    <w:rsid w:val="00D735F0"/>
    <w:pPr>
      <w:spacing w:after="120"/>
      <w:ind w:left="567" w:right="423"/>
    </w:pPr>
    <w:rPr>
      <w:color w:val="595959" w:themeColor="text1" w:themeTint="A6"/>
    </w:rPr>
  </w:style>
  <w:style w:type="paragraph" w:customStyle="1" w:styleId="Keymessageheading">
    <w:name w:val="Key message heading"/>
    <w:basedOn w:val="Questionheading"/>
    <w:uiPriority w:val="1"/>
    <w:rsid w:val="00D735F0"/>
  </w:style>
  <w:style w:type="paragraph" w:customStyle="1" w:styleId="Keyfindingtext">
    <w:name w:val="Key finding text"/>
    <w:basedOn w:val="BoxText"/>
    <w:uiPriority w:val="1"/>
    <w:rsid w:val="00D735F0"/>
  </w:style>
  <w:style w:type="paragraph" w:customStyle="1" w:styleId="Casestudyboxheading">
    <w:name w:val="Case study box heading"/>
    <w:basedOn w:val="Questionheading"/>
    <w:uiPriority w:val="1"/>
    <w:rsid w:val="00D735F0"/>
    <w:pPr>
      <w:numPr>
        <w:ilvl w:val="3"/>
        <w:numId w:val="11"/>
      </w:numPr>
      <w:ind w:left="541" w:hanging="541"/>
    </w:pPr>
  </w:style>
  <w:style w:type="paragraph" w:customStyle="1" w:styleId="Casestudyboxtext">
    <w:name w:val="Case study box text"/>
    <w:basedOn w:val="BoxText"/>
    <w:uiPriority w:val="1"/>
    <w:rsid w:val="00D735F0"/>
  </w:style>
  <w:style w:type="paragraph" w:styleId="ListParagraph">
    <w:name w:val="List Paragraph"/>
    <w:basedOn w:val="Normal"/>
    <w:uiPriority w:val="34"/>
    <w:qFormat/>
    <w:rsid w:val="00D735F0"/>
    <w:pPr>
      <w:ind w:left="720"/>
      <w:contextualSpacing/>
    </w:pPr>
  </w:style>
  <w:style w:type="paragraph" w:customStyle="1" w:styleId="Copyrightheading">
    <w:name w:val="Copyright heading"/>
    <w:basedOn w:val="Normal"/>
    <w:semiHidden/>
    <w:rsid w:val="00D735F0"/>
    <w:pPr>
      <w:spacing w:before="200" w:after="120"/>
    </w:pPr>
    <w:rPr>
      <w:b/>
    </w:rPr>
  </w:style>
  <w:style w:type="character" w:styleId="PageNumber">
    <w:name w:val="page number"/>
    <w:basedOn w:val="DefaultParagraphFont"/>
    <w:rsid w:val="00D735F0"/>
  </w:style>
  <w:style w:type="paragraph" w:customStyle="1" w:styleId="Source">
    <w:name w:val="Source"/>
    <w:basedOn w:val="Normal"/>
    <w:uiPriority w:val="1"/>
    <w:rsid w:val="00D735F0"/>
    <w:pPr>
      <w:spacing w:before="20"/>
    </w:pPr>
    <w:rPr>
      <w:sz w:val="20"/>
    </w:rPr>
  </w:style>
  <w:style w:type="paragraph" w:customStyle="1" w:styleId="Agendaheading">
    <w:name w:val="Agenda heading"/>
    <w:basedOn w:val="Normal"/>
    <w:rsid w:val="00D735F0"/>
    <w:pPr>
      <w:spacing w:before="120" w:after="120"/>
    </w:pPr>
    <w:rPr>
      <w:b/>
    </w:rPr>
  </w:style>
  <w:style w:type="character" w:customStyle="1" w:styleId="BulletChar">
    <w:name w:val="Bullet Char"/>
    <w:aliases w:val="Body Char,Bullet + line Char,Bullets Char,L Char,List Paragraph Char,List Paragraph1 Char,List Paragraph11 Char,List Paragraph2 Char,Number Char,Recommendation Char,b + line Char,b + line Char Char,b Char,b Char Char,b1 Char,level 1 Char"/>
    <w:basedOn w:val="DefaultParagraphFont"/>
    <w:link w:val="Bullet"/>
    <w:qFormat/>
    <w:rsid w:val="00D735F0"/>
    <w:rPr>
      <w:sz w:val="24"/>
      <w:szCs w:val="24"/>
    </w:rPr>
  </w:style>
  <w:style w:type="character" w:customStyle="1" w:styleId="DashChar">
    <w:name w:val="Dash Char"/>
    <w:basedOn w:val="DefaultParagraphFont"/>
    <w:link w:val="Dash"/>
    <w:rsid w:val="00D735F0"/>
    <w:rPr>
      <w:sz w:val="24"/>
      <w:szCs w:val="24"/>
    </w:rPr>
  </w:style>
  <w:style w:type="character" w:customStyle="1" w:styleId="DoubleDotChar">
    <w:name w:val="Double Dot Char"/>
    <w:basedOn w:val="DefaultParagraphFont"/>
    <w:link w:val="DoubleDot"/>
    <w:rsid w:val="00D735F0"/>
    <w:rPr>
      <w:sz w:val="24"/>
      <w:szCs w:val="24"/>
    </w:rPr>
  </w:style>
  <w:style w:type="character" w:customStyle="1" w:styleId="OutlineNumbered1Char">
    <w:name w:val="Outline Numbered 1 Char"/>
    <w:basedOn w:val="BulletChar"/>
    <w:link w:val="OutlineNumbered1"/>
    <w:rsid w:val="00D735F0"/>
    <w:rPr>
      <w:sz w:val="24"/>
      <w:szCs w:val="24"/>
    </w:rPr>
  </w:style>
  <w:style w:type="character" w:customStyle="1" w:styleId="OutlineNumbered2Char">
    <w:name w:val="Outline Numbered 2 Char"/>
    <w:basedOn w:val="BulletChar"/>
    <w:link w:val="OutlineNumbered2"/>
    <w:rsid w:val="00D735F0"/>
    <w:rPr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D735F0"/>
    <w:pPr>
      <w:numPr>
        <w:ilvl w:val="2"/>
        <w:numId w:val="13"/>
      </w:numPr>
      <w:spacing w:after="0"/>
    </w:pPr>
    <w:rPr>
      <w:szCs w:val="24"/>
    </w:rPr>
  </w:style>
  <w:style w:type="character" w:customStyle="1" w:styleId="OutlineNumbered3Char">
    <w:name w:val="Outline Numbered 3 Char"/>
    <w:basedOn w:val="BulletChar"/>
    <w:link w:val="OutlineNumbered3"/>
    <w:rsid w:val="00D735F0"/>
    <w:rPr>
      <w:sz w:val="24"/>
      <w:szCs w:val="24"/>
    </w:rPr>
  </w:style>
  <w:style w:type="paragraph" w:customStyle="1" w:styleId="Tableheading">
    <w:name w:val="Table heading"/>
    <w:basedOn w:val="Normal"/>
    <w:qFormat/>
    <w:rsid w:val="00D735F0"/>
    <w:pPr>
      <w:spacing w:before="120" w:after="120"/>
      <w:jc w:val="center"/>
    </w:pPr>
    <w:rPr>
      <w:b/>
    </w:rPr>
  </w:style>
  <w:style w:type="paragraph" w:customStyle="1" w:styleId="Tablesubheading">
    <w:name w:val="Table subheading"/>
    <w:basedOn w:val="Normal"/>
    <w:qFormat/>
    <w:rsid w:val="00D735F0"/>
    <w:pPr>
      <w:spacing w:after="60"/>
    </w:pPr>
    <w:rPr>
      <w:i/>
    </w:rPr>
  </w:style>
  <w:style w:type="paragraph" w:customStyle="1" w:styleId="Tabletext">
    <w:name w:val="Table text"/>
    <w:basedOn w:val="Normal"/>
    <w:qFormat/>
    <w:rsid w:val="00D735F0"/>
    <w:pPr>
      <w:tabs>
        <w:tab w:val="left" w:pos="601"/>
      </w:tabs>
      <w:spacing w:before="120" w:after="120"/>
      <w:ind w:left="34" w:hanging="34"/>
    </w:pPr>
  </w:style>
  <w:style w:type="character" w:customStyle="1" w:styleId="normaltextrun">
    <w:name w:val="normaltextrun"/>
    <w:basedOn w:val="DefaultParagraphFont"/>
    <w:rsid w:val="00A12C22"/>
  </w:style>
  <w:style w:type="character" w:customStyle="1" w:styleId="eop">
    <w:name w:val="eop"/>
    <w:basedOn w:val="DefaultParagraphFont"/>
    <w:rsid w:val="00753362"/>
  </w:style>
  <w:style w:type="character" w:styleId="UnresolvedMention">
    <w:name w:val="Unresolved Mention"/>
    <w:basedOn w:val="DefaultParagraphFont"/>
    <w:uiPriority w:val="99"/>
    <w:semiHidden/>
    <w:unhideWhenUsed/>
    <w:rsid w:val="008070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707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B446B"/>
    <w:pPr>
      <w:spacing w:after="0" w:line="240" w:lineRule="auto"/>
    </w:pPr>
    <w:rPr>
      <w:sz w:val="24"/>
    </w:rPr>
  </w:style>
  <w:style w:type="character" w:customStyle="1" w:styleId="BoxTextChar">
    <w:name w:val="Box Text Char"/>
    <w:basedOn w:val="DefaultParagraphFont"/>
    <w:link w:val="BoxText"/>
    <w:locked/>
    <w:rsid w:val="001D0FD9"/>
    <w:rPr>
      <w:sz w:val="24"/>
    </w:rPr>
  </w:style>
  <w:style w:type="paragraph" w:customStyle="1" w:styleId="BoxHeading2">
    <w:name w:val="Box Heading 2"/>
    <w:basedOn w:val="Normal"/>
    <w:next w:val="BoxText"/>
    <w:qFormat/>
    <w:rsid w:val="001D0FD9"/>
    <w:pPr>
      <w:framePr w:hSpace="181" w:wrap="around" w:vAnchor="text" w:hAnchor="text" w:y="1"/>
      <w:spacing w:before="120" w:after="120"/>
      <w:suppressOverlap/>
    </w:pPr>
    <w:rPr>
      <w:rFonts w:ascii="Calibri Light" w:eastAsia="Times New Roman" w:hAnsi="Calibri Light" w:cs="Times New Roman"/>
      <w:b/>
      <w:color w:val="000000" w:themeColor="text1"/>
      <w:sz w:val="20"/>
      <w:szCs w:val="20"/>
      <w:lang w:eastAsia="en-AU"/>
    </w:rPr>
  </w:style>
  <w:style w:type="character" w:customStyle="1" w:styleId="cf01">
    <w:name w:val="cf01"/>
    <w:basedOn w:val="DefaultParagraphFont"/>
    <w:rsid w:val="00AB537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10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B14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al"/>
    <w:rsid w:val="003E718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hsa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HSAC">
      <a:dk1>
        <a:sysClr val="windowText" lastClr="000000"/>
      </a:dk1>
      <a:lt1>
        <a:sysClr val="window" lastClr="FFFFFF"/>
      </a:lt1>
      <a:dk2>
        <a:srgbClr val="595959"/>
      </a:dk2>
      <a:lt2>
        <a:srgbClr val="F2E3C7"/>
      </a:lt2>
      <a:accent1>
        <a:srgbClr val="3B455C"/>
      </a:accent1>
      <a:accent2>
        <a:srgbClr val="616652"/>
      </a:accent2>
      <a:accent3>
        <a:srgbClr val="596682"/>
      </a:accent3>
      <a:accent4>
        <a:srgbClr val="D4B08C"/>
      </a:accent4>
      <a:accent5>
        <a:srgbClr val="BAD4E8"/>
      </a:accent5>
      <a:accent6>
        <a:srgbClr val="F2E3C7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66CB-5891-41B0-91D7-FE03F8E4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7788</Characters>
  <Application>Microsoft Office Word</Application>
  <DocSecurity>2</DocSecurity>
  <Lines>125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Help to Buy Program Directions 2024 and Exposure Draft Explanatory Statement</vt:lpstr>
    </vt:vector>
  </TitlesOfParts>
  <Company/>
  <LinksUpToDate>false</LinksUpToDate>
  <CharactersWithSpaces>9130</CharactersWithSpaces>
  <SharedDoc>false</SharedDoc>
  <HLinks>
    <vt:vector size="6" baseType="variant"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mailto:enquiries@nhsac.gov.au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Help to Buy Program Directions 2024 and Exposure Draft Explanatory Statement</dc:title>
  <dc:subject/>
  <dc:creator/>
  <cp:keywords/>
  <dc:description/>
  <cp:lastModifiedBy/>
  <cp:revision>1</cp:revision>
  <dcterms:created xsi:type="dcterms:W3CDTF">2024-09-04T02:12:00Z</dcterms:created>
  <dcterms:modified xsi:type="dcterms:W3CDTF">2024-09-04T02:13:00Z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2024-09-04T02:13:25Z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8c1db9ae-793d-469c-8198-852bede8395f</vt:lpwstr>
  </property>
  <property fmtid="{D5CDD505-2E9C-101B-9397-08002B2CF9AE}" pid="8" name="MSIP_Label_4f932d64-9ab1-4d9b-81d2-a3a8b82dd47d_ContentBits">
    <vt:lpwstr>0</vt:lpwstr>
  </property>
</Properties>
</file>